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E4B1" w14:textId="77777777" w:rsidR="00C86F4D" w:rsidRPr="00377CF9" w:rsidRDefault="00C86F4D" w:rsidP="00C86F4D">
      <w:pPr>
        <w:pStyle w:val="Standard"/>
        <w:spacing w:before="120"/>
        <w:rPr>
          <w:rFonts w:ascii="Arial" w:eastAsia="Arial" w:hAnsi="Arial" w:cs="Arial"/>
        </w:rPr>
      </w:pPr>
    </w:p>
    <w:p w14:paraId="2F2B3E08" w14:textId="77777777" w:rsidR="00C86F4D" w:rsidRDefault="00C86F4D" w:rsidP="00C86F4D">
      <w:pPr>
        <w:pStyle w:val="Standard"/>
        <w:jc w:val="right"/>
        <w:rPr>
          <w:rFonts w:eastAsia="Arial Unicode MS" w:cs="Times New Roman"/>
          <w:i/>
          <w:iCs/>
        </w:rPr>
      </w:pPr>
      <w:bookmarkStart w:id="0" w:name="_Hlk137031749"/>
      <w:r>
        <w:rPr>
          <w:rFonts w:eastAsia="Arial Unicode MS" w:cs="Times New Roman"/>
          <w:i/>
          <w:iCs/>
        </w:rPr>
        <w:t>Załącznik nr 2</w:t>
      </w:r>
    </w:p>
    <w:bookmarkEnd w:id="0"/>
    <w:p w14:paraId="28F789AE" w14:textId="77777777" w:rsidR="00C86F4D" w:rsidRDefault="00C86F4D" w:rsidP="00C86F4D">
      <w:pPr>
        <w:pStyle w:val="Standard"/>
        <w:spacing w:line="360" w:lineRule="auto"/>
        <w:jc w:val="center"/>
        <w:rPr>
          <w:rFonts w:eastAsia="Arial Unicode MS" w:cs="Times New Roman"/>
          <w:b/>
        </w:rPr>
      </w:pPr>
    </w:p>
    <w:p w14:paraId="3B69AAB5" w14:textId="77777777" w:rsidR="00C86F4D" w:rsidRDefault="00C86F4D" w:rsidP="00C86F4D">
      <w:pPr>
        <w:pStyle w:val="Standard"/>
        <w:spacing w:line="360" w:lineRule="auto"/>
        <w:jc w:val="center"/>
        <w:rPr>
          <w:rFonts w:eastAsia="Arial Unicode MS" w:cs="Times New Roman"/>
          <w:b/>
        </w:rPr>
      </w:pPr>
      <w:r>
        <w:rPr>
          <w:rFonts w:eastAsia="Arial Unicode MS" w:cs="Times New Roman"/>
          <w:b/>
        </w:rPr>
        <w:t>UMOWA NR…………..</w:t>
      </w:r>
    </w:p>
    <w:p w14:paraId="5FC6BB11" w14:textId="77777777" w:rsidR="00C86F4D" w:rsidRDefault="00C86F4D" w:rsidP="00C86F4D">
      <w:pPr>
        <w:pStyle w:val="Standard"/>
        <w:spacing w:line="360" w:lineRule="auto"/>
        <w:rPr>
          <w:rFonts w:eastAsia="Arial Unicode MS" w:cs="Times New Roman"/>
        </w:rPr>
      </w:pPr>
    </w:p>
    <w:p w14:paraId="660368CB" w14:textId="77777777" w:rsidR="00C86F4D" w:rsidRDefault="00C86F4D" w:rsidP="00C86F4D">
      <w:pPr>
        <w:pStyle w:val="Standard"/>
        <w:spacing w:line="360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Zawarta w dniu ………….2023r. w Malborku pomiędzy</w:t>
      </w:r>
    </w:p>
    <w:p w14:paraId="2BD829FC" w14:textId="77777777" w:rsidR="00C86F4D" w:rsidRDefault="00C86F4D" w:rsidP="00C86F4D">
      <w:pPr>
        <w:pStyle w:val="Standard"/>
        <w:spacing w:line="200" w:lineRule="atLeast"/>
        <w:jc w:val="both"/>
      </w:pPr>
      <w:r>
        <w:t>Powiatem Malborskim, z siedzibą w:</w:t>
      </w:r>
    </w:p>
    <w:p w14:paraId="1ECF7427" w14:textId="77777777" w:rsidR="00C86F4D" w:rsidRDefault="00C86F4D" w:rsidP="00C86F4D">
      <w:pPr>
        <w:pStyle w:val="Standard"/>
        <w:spacing w:line="200" w:lineRule="atLeast"/>
        <w:jc w:val="both"/>
      </w:pPr>
      <w:r>
        <w:t>82-200 Malbork, Pl. Słowiański 17, NIP 579-225-23-74</w:t>
      </w:r>
    </w:p>
    <w:p w14:paraId="17A7BA36" w14:textId="77777777" w:rsidR="00C86F4D" w:rsidRDefault="00C86F4D" w:rsidP="00C86F4D">
      <w:pPr>
        <w:pStyle w:val="Standard"/>
        <w:spacing w:line="200" w:lineRule="atLeast"/>
        <w:jc w:val="both"/>
      </w:pPr>
      <w:r>
        <w:t>zwanym dalej „Zamawiającym”, reprezentowanym przez:</w:t>
      </w:r>
    </w:p>
    <w:p w14:paraId="189F6C62" w14:textId="77777777" w:rsidR="00C86F4D" w:rsidRDefault="00C86F4D" w:rsidP="00C86F4D">
      <w:pPr>
        <w:pStyle w:val="Standard"/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p. Małgorzatę Bychawską – Dyrektora Specjalnego Ośrodka Szkolno-Wychowawczego w Malborku, działającego z upoważnienia Zarządu Powiatu Malborskiego w imieniu Powiatu Malborskiego</w:t>
      </w:r>
    </w:p>
    <w:p w14:paraId="370D9902" w14:textId="77777777" w:rsidR="00C86F4D" w:rsidRDefault="00C86F4D" w:rsidP="00C86F4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zwanym dalej w treści umowy Zamawiającym</w:t>
      </w:r>
    </w:p>
    <w:p w14:paraId="1FB3BE6A" w14:textId="77777777" w:rsidR="00C86F4D" w:rsidRDefault="00C86F4D" w:rsidP="00C86F4D">
      <w:pPr>
        <w:pStyle w:val="Standard"/>
        <w:spacing w:line="360" w:lineRule="auto"/>
        <w:jc w:val="both"/>
        <w:rPr>
          <w:rFonts w:cs="Times New Roman"/>
          <w:lang w:eastAsia="de-DE"/>
        </w:rPr>
      </w:pPr>
      <w:r>
        <w:rPr>
          <w:rFonts w:cs="Times New Roman"/>
          <w:lang w:eastAsia="de-DE"/>
        </w:rPr>
        <w:t>a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9CB66F" w14:textId="77777777" w:rsidR="00C86F4D" w:rsidRDefault="00C86F4D" w:rsidP="00C86F4D">
      <w:pPr>
        <w:pStyle w:val="Standard"/>
        <w:spacing w:line="360" w:lineRule="auto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>zwanym dalej Wykonawcą</w:t>
      </w:r>
    </w:p>
    <w:p w14:paraId="100F9692" w14:textId="77777777" w:rsidR="00C86F4D" w:rsidRDefault="00C86F4D" w:rsidP="00C86F4D">
      <w:pPr>
        <w:pStyle w:val="Standard"/>
        <w:tabs>
          <w:tab w:val="left" w:pos="0"/>
        </w:tabs>
        <w:spacing w:line="360" w:lineRule="auto"/>
        <w:jc w:val="both"/>
        <w:rPr>
          <w:rFonts w:eastAsia="Arial Unicode MS" w:cs="Times New Roman"/>
        </w:rPr>
      </w:pPr>
    </w:p>
    <w:p w14:paraId="41101523" w14:textId="77777777" w:rsidR="00C86F4D" w:rsidRDefault="00C86F4D" w:rsidP="00C86F4D">
      <w:pPr>
        <w:pStyle w:val="Standard"/>
        <w:spacing w:line="360" w:lineRule="auto"/>
        <w:jc w:val="both"/>
      </w:pPr>
      <w:r>
        <w:rPr>
          <w:rFonts w:eastAsia="Arial Unicode MS" w:cs="Times New Roman"/>
          <w:color w:val="000000"/>
        </w:rPr>
        <w:t xml:space="preserve">W rezultacie dokonania przez Zamawiającego wyboru Wykonawcy na podstawie Regulaminu </w:t>
      </w:r>
      <w:r>
        <w:rPr>
          <w:rFonts w:ascii="TimesNewRoman, Bold" w:eastAsia="Times New Roman" w:hAnsi="TimesNewRoman, Bold" w:cs="Times New Roman"/>
          <w:color w:val="000000"/>
        </w:rPr>
        <w:t xml:space="preserve">udzielania zamówień publicznych o wartości </w:t>
      </w:r>
      <w:r>
        <w:rPr>
          <w:rFonts w:eastAsia="Arial Unicode MS" w:cs="Times New Roman"/>
          <w:color w:val="000000"/>
        </w:rPr>
        <w:t xml:space="preserve">nieprzekraczającej 130 000,00 zł </w:t>
      </w:r>
      <w:r>
        <w:rPr>
          <w:rFonts w:ascii="TimesNewRoman, Bold" w:eastAsia="Times New Roman" w:hAnsi="TimesNewRoman, Bold" w:cs="Times New Roman"/>
          <w:color w:val="000000"/>
        </w:rPr>
        <w:t xml:space="preserve">w Specjalnym Ośrodku Szkolno-Wychowawczym w Malborku  </w:t>
      </w:r>
      <w:r>
        <w:rPr>
          <w:rFonts w:eastAsia="Arial Unicode MS" w:cs="Times New Roman"/>
          <w:color w:val="000000"/>
        </w:rPr>
        <w:t>została zawarta umowa o następującej treści:</w:t>
      </w:r>
    </w:p>
    <w:p w14:paraId="2107BF1A" w14:textId="77777777" w:rsidR="00C86F4D" w:rsidRDefault="00C86F4D" w:rsidP="00C86F4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</w:rPr>
      </w:pPr>
    </w:p>
    <w:tbl>
      <w:tblPr>
        <w:tblW w:w="9241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8567"/>
      </w:tblGrid>
      <w:tr w:rsidR="00C86F4D" w14:paraId="1063FA62" w14:textId="77777777" w:rsidTr="00514D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04B0" w14:textId="77777777" w:rsidR="00C86F4D" w:rsidRDefault="00C86F4D" w:rsidP="00514D1A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§ 1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FAF47" w14:textId="77777777" w:rsidR="00C86F4D" w:rsidRDefault="00C86F4D" w:rsidP="00514D1A">
            <w:pPr>
              <w:pStyle w:val="Standard"/>
              <w:snapToGrid w:val="0"/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  UMOWY</w:t>
            </w:r>
          </w:p>
        </w:tc>
      </w:tr>
    </w:tbl>
    <w:p w14:paraId="66892EEE" w14:textId="77777777" w:rsidR="00C86F4D" w:rsidRDefault="00C86F4D" w:rsidP="00C86F4D">
      <w:pPr>
        <w:pStyle w:val="Standard"/>
        <w:tabs>
          <w:tab w:val="left" w:pos="0"/>
        </w:tabs>
        <w:spacing w:line="360" w:lineRule="auto"/>
        <w:jc w:val="both"/>
      </w:pPr>
    </w:p>
    <w:p w14:paraId="37DA5C8B" w14:textId="77777777" w:rsidR="00C86F4D" w:rsidRDefault="00C86F4D" w:rsidP="00C86F4D">
      <w:pPr>
        <w:pStyle w:val="Standard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Zamawiający powierza, a Wykonawca przyjmuje do wykonania roboty budowlane pn.</w:t>
      </w:r>
    </w:p>
    <w:p w14:paraId="4F1D128B" w14:textId="77777777" w:rsidR="00C86F4D" w:rsidRDefault="00C86F4D" w:rsidP="00C86F4D">
      <w:pPr>
        <w:pStyle w:val="Standard"/>
        <w:ind w:left="360"/>
        <w:jc w:val="center"/>
      </w:pPr>
      <w:bookmarkStart w:id="1" w:name="_Hlk30407694"/>
      <w:bookmarkStart w:id="2" w:name="_Hlk137031861"/>
      <w:r>
        <w:rPr>
          <w:rFonts w:cs="Times New Roman"/>
          <w:b/>
          <w:bCs/>
          <w:sz w:val="22"/>
          <w:szCs w:val="22"/>
        </w:rPr>
        <w:t xml:space="preserve"> </w:t>
      </w:r>
      <w:bookmarkEnd w:id="1"/>
      <w:r>
        <w:rPr>
          <w:rFonts w:eastAsia="Times New Roman" w:cs="Times New Roman"/>
          <w:b/>
          <w:i/>
          <w:iCs/>
          <w:sz w:val="22"/>
          <w:szCs w:val="22"/>
        </w:rPr>
        <w:t>„Wymiana rurociągu stalowego  doprowadzającego ciepła wodę do budynku sali gimnastycznej w Specjalnym Ośrodku Szkolno-Wychowawczym w Malborku</w:t>
      </w:r>
      <w:r>
        <w:rPr>
          <w:rFonts w:eastAsia="Calibri" w:cs="Times New Roman"/>
          <w:b/>
          <w:i/>
          <w:iCs/>
          <w:sz w:val="22"/>
          <w:szCs w:val="22"/>
        </w:rPr>
        <w:t>”</w:t>
      </w:r>
    </w:p>
    <w:bookmarkEnd w:id="2"/>
    <w:p w14:paraId="295D345E" w14:textId="77777777" w:rsidR="00C86F4D" w:rsidRDefault="00C86F4D" w:rsidP="00C86F4D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Szczegółowy zakres robót określa Rozdział II niniejszej specyfikacji.</w:t>
      </w:r>
    </w:p>
    <w:p w14:paraId="77AEB3C4" w14:textId="77777777" w:rsidR="00C86F4D" w:rsidRDefault="00C86F4D" w:rsidP="00C86F4D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Dla celów interpretacji będą miały pierwszeństwo dokumenty zgodnie z następującą kolejnością:</w:t>
      </w:r>
    </w:p>
    <w:p w14:paraId="04335A32" w14:textId="77777777" w:rsidR="00C86F4D" w:rsidRDefault="00C86F4D" w:rsidP="00C86F4D">
      <w:pPr>
        <w:pStyle w:val="Standard"/>
        <w:numPr>
          <w:ilvl w:val="1"/>
          <w:numId w:val="1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Zaproszenie do złożenia propozycji ofertowej.</w:t>
      </w:r>
    </w:p>
    <w:p w14:paraId="4117EA89" w14:textId="77777777" w:rsidR="00C86F4D" w:rsidRDefault="00C86F4D" w:rsidP="00C86F4D">
      <w:pPr>
        <w:pStyle w:val="Standard"/>
        <w:numPr>
          <w:ilvl w:val="1"/>
          <w:numId w:val="1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Oferta Wykonawcy wraz ze stanowiącym jej integralną część kosztorysem ofertowym.</w:t>
      </w:r>
    </w:p>
    <w:p w14:paraId="4D8D505A" w14:textId="77777777" w:rsidR="00C86F4D" w:rsidRDefault="00C86F4D" w:rsidP="00C86F4D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Wykonawcy znane są warunki realizacji przedmiotu umowy, w szczególności zapoznał się z lokalizacją przedmiotu umowy.</w:t>
      </w:r>
    </w:p>
    <w:p w14:paraId="41506A95" w14:textId="77777777" w:rsidR="00C86F4D" w:rsidRDefault="00C86F4D" w:rsidP="00C86F4D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Wykonawca zobowiązuje się do wykonania przedmiotu niniejszej umowy zgodnie z zasadami wiedzy technicznej i sztuki budowlanej, obowiązującymi przepisami i polskimi </w:t>
      </w:r>
      <w:r>
        <w:rPr>
          <w:rFonts w:cs="Times New Roman"/>
        </w:rPr>
        <w:lastRenderedPageBreak/>
        <w:t>normami oraz do oddania przedmiotu niniejszej umowy zamawiającemu w terminie umownym.</w:t>
      </w:r>
    </w:p>
    <w:p w14:paraId="4515A075" w14:textId="77777777" w:rsidR="00C86F4D" w:rsidRDefault="00C86F4D" w:rsidP="00C86F4D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Zamawiający oświadcza, że posiada prawo dysponowania nieruchomością, na której zrealizowany zostanie przedmiot umowy.</w:t>
      </w:r>
    </w:p>
    <w:p w14:paraId="69B98989" w14:textId="77777777" w:rsidR="00C86F4D" w:rsidRDefault="00C86F4D" w:rsidP="00C86F4D">
      <w:pPr>
        <w:pStyle w:val="Standard"/>
        <w:spacing w:line="360" w:lineRule="auto"/>
        <w:ind w:left="360"/>
        <w:jc w:val="both"/>
        <w:rPr>
          <w:rFonts w:cs="Times New Roman"/>
        </w:rPr>
      </w:pPr>
    </w:p>
    <w:tbl>
      <w:tblPr>
        <w:tblW w:w="9241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8567"/>
      </w:tblGrid>
      <w:tr w:rsidR="00C86F4D" w14:paraId="1FC79AC9" w14:textId="77777777" w:rsidTr="00514D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E2F3B" w14:textId="77777777" w:rsidR="00C86F4D" w:rsidRDefault="00C86F4D" w:rsidP="00514D1A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§ 2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69179" w14:textId="77777777" w:rsidR="00C86F4D" w:rsidRDefault="00C86F4D" w:rsidP="00514D1A">
            <w:pPr>
              <w:pStyle w:val="Standard"/>
              <w:snapToGrid w:val="0"/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TERMIN  WYKONANIA  ZAMÓWIENIA</w:t>
            </w:r>
          </w:p>
        </w:tc>
      </w:tr>
    </w:tbl>
    <w:p w14:paraId="4789E3F7" w14:textId="77777777" w:rsidR="00C86F4D" w:rsidRDefault="00C86F4D" w:rsidP="00C86F4D">
      <w:pPr>
        <w:pStyle w:val="Standard"/>
        <w:tabs>
          <w:tab w:val="left" w:pos="426"/>
          <w:tab w:val="left" w:pos="567"/>
        </w:tabs>
        <w:spacing w:line="360" w:lineRule="auto"/>
        <w:ind w:left="357"/>
        <w:jc w:val="both"/>
      </w:pPr>
    </w:p>
    <w:p w14:paraId="0FFB577F" w14:textId="77777777" w:rsidR="00C86F4D" w:rsidRDefault="00C86F4D" w:rsidP="00C86F4D">
      <w:pPr>
        <w:pStyle w:val="Standard"/>
        <w:numPr>
          <w:ilvl w:val="0"/>
          <w:numId w:val="16"/>
        </w:numPr>
        <w:tabs>
          <w:tab w:val="left" w:pos="281"/>
          <w:tab w:val="left" w:pos="426"/>
          <w:tab w:val="left" w:pos="567"/>
        </w:tabs>
        <w:spacing w:line="360" w:lineRule="auto"/>
        <w:ind w:left="-3" w:firstLine="0"/>
        <w:jc w:val="both"/>
      </w:pPr>
      <w:r>
        <w:rPr>
          <w:rFonts w:cs="Times New Roman"/>
          <w:sz w:val="22"/>
          <w:szCs w:val="22"/>
        </w:rPr>
        <w:t>Strony ustalają, że przedmiot umowy zostanie zrealizowany w czasie trzech miesięcy od daty przekazania placu budowy.</w:t>
      </w:r>
    </w:p>
    <w:p w14:paraId="385851AB" w14:textId="77777777" w:rsidR="00C86F4D" w:rsidRDefault="00C86F4D" w:rsidP="00C86F4D">
      <w:pPr>
        <w:pStyle w:val="Standard"/>
        <w:numPr>
          <w:ilvl w:val="0"/>
          <w:numId w:val="2"/>
        </w:numPr>
        <w:tabs>
          <w:tab w:val="left" w:pos="281"/>
          <w:tab w:val="left" w:pos="426"/>
          <w:tab w:val="left" w:pos="567"/>
        </w:tabs>
        <w:spacing w:line="360" w:lineRule="auto"/>
        <w:ind w:left="-3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 termin zrealizowania przedmiotu umowy uznaje się całkowite wykonanie wszystkich robót objętych przedmiotowym postępowaniem wraz ze złożeniem zamawiającemu kompletnej dokumentacji odbiorowej i pisemnym zgłoszeniem przez wykonawcę gotowości do przeprowadzenia odbioru końcowego robót.</w:t>
      </w:r>
    </w:p>
    <w:p w14:paraId="2F41DF3E" w14:textId="77777777" w:rsidR="00C86F4D" w:rsidRDefault="00C86F4D" w:rsidP="00C86F4D">
      <w:pPr>
        <w:pStyle w:val="Standard"/>
        <w:numPr>
          <w:ilvl w:val="0"/>
          <w:numId w:val="2"/>
        </w:numPr>
        <w:tabs>
          <w:tab w:val="left" w:pos="281"/>
          <w:tab w:val="left" w:pos="426"/>
          <w:tab w:val="left" w:pos="567"/>
        </w:tabs>
        <w:spacing w:line="360" w:lineRule="auto"/>
        <w:ind w:left="-3" w:firstLine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Termin przekazania terenu budowy wykonawcy przez zamawiającego odbędzie się z dniem podpisania umowy .</w:t>
      </w:r>
    </w:p>
    <w:p w14:paraId="0D1E2A5D" w14:textId="77777777" w:rsidR="00C86F4D" w:rsidRDefault="00C86F4D" w:rsidP="00C86F4D">
      <w:pPr>
        <w:pStyle w:val="Standard"/>
        <w:numPr>
          <w:ilvl w:val="0"/>
          <w:numId w:val="2"/>
        </w:numPr>
        <w:tabs>
          <w:tab w:val="left" w:pos="281"/>
          <w:tab w:val="left" w:pos="426"/>
          <w:tab w:val="left" w:pos="567"/>
        </w:tabs>
        <w:spacing w:line="360" w:lineRule="auto"/>
        <w:ind w:left="-3"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rozpocznie roboty nie później niż 5 dni licząc od dnia protokolarnego przejęcia od zamawiającego placu budowy.</w:t>
      </w:r>
    </w:p>
    <w:p w14:paraId="594BE748" w14:textId="77777777" w:rsidR="00C86F4D" w:rsidRDefault="00C86F4D" w:rsidP="00C86F4D">
      <w:pPr>
        <w:pStyle w:val="Standard"/>
        <w:spacing w:line="360" w:lineRule="auto"/>
        <w:jc w:val="both"/>
        <w:rPr>
          <w:rFonts w:cs="Times New Roman"/>
        </w:rPr>
      </w:pPr>
    </w:p>
    <w:tbl>
      <w:tblPr>
        <w:tblW w:w="9241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8567"/>
      </w:tblGrid>
      <w:tr w:rsidR="00C86F4D" w14:paraId="530A8362" w14:textId="77777777" w:rsidTr="00514D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4A985" w14:textId="77777777" w:rsidR="00C86F4D" w:rsidRDefault="00C86F4D" w:rsidP="00514D1A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§ 3</w:t>
            </w:r>
          </w:p>
        </w:tc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3086" w14:textId="77777777" w:rsidR="00C86F4D" w:rsidRDefault="00C86F4D" w:rsidP="00514D1A">
            <w:pPr>
              <w:pStyle w:val="Standard"/>
              <w:snapToGrid w:val="0"/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OBOWIĄZKI  STRON</w:t>
            </w:r>
          </w:p>
        </w:tc>
      </w:tr>
    </w:tbl>
    <w:p w14:paraId="555F266F" w14:textId="77777777" w:rsidR="00C86F4D" w:rsidRDefault="00C86F4D" w:rsidP="00C86F4D">
      <w:pPr>
        <w:pStyle w:val="Standard"/>
        <w:spacing w:line="360" w:lineRule="auto"/>
        <w:jc w:val="both"/>
      </w:pPr>
    </w:p>
    <w:p w14:paraId="3E525661" w14:textId="77777777" w:rsidR="00C86F4D" w:rsidRDefault="00C86F4D" w:rsidP="00C86F4D">
      <w:pPr>
        <w:pStyle w:val="Standard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Do obowiązków Zamawiającego należy:</w:t>
      </w:r>
    </w:p>
    <w:p w14:paraId="77C889D9" w14:textId="77777777" w:rsidR="00C86F4D" w:rsidRDefault="00C86F4D" w:rsidP="00C86F4D">
      <w:pPr>
        <w:pStyle w:val="Standard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Wprowadzenie i protokolarne przekazanie wykonawcy placu budowy.</w:t>
      </w:r>
    </w:p>
    <w:p w14:paraId="635D3607" w14:textId="77777777" w:rsidR="00C86F4D" w:rsidRDefault="00C86F4D" w:rsidP="00C86F4D">
      <w:pPr>
        <w:pStyle w:val="Standard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Odbiór przedmiotu niniejszej umowy zgodnie z postanowieniami zawartymi w niniejszej umowie.</w:t>
      </w:r>
    </w:p>
    <w:p w14:paraId="09EE8F7A" w14:textId="77777777" w:rsidR="00C86F4D" w:rsidRDefault="00C86F4D" w:rsidP="00C86F4D">
      <w:pPr>
        <w:pStyle w:val="Standard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Terminowa zapłata wynagrodzenia określonego w § 5 niniejszej umowy.</w:t>
      </w:r>
    </w:p>
    <w:p w14:paraId="2002E223" w14:textId="77777777" w:rsidR="00C86F4D" w:rsidRDefault="00C86F4D" w:rsidP="00C86F4D">
      <w:pPr>
        <w:pStyle w:val="Standard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Do obowiązków Wykonawcy należy:</w:t>
      </w:r>
    </w:p>
    <w:p w14:paraId="29AA0FA4" w14:textId="77777777" w:rsidR="00C86F4D" w:rsidRDefault="00C86F4D" w:rsidP="00C86F4D">
      <w:pPr>
        <w:pStyle w:val="Standard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Wykonanie przedmiotu umowy zgodnie z złożoną ofertą i obowiązującymi przepisami prawa.</w:t>
      </w:r>
    </w:p>
    <w:p w14:paraId="7C26BF85" w14:textId="77777777" w:rsidR="00C86F4D" w:rsidRDefault="00C86F4D" w:rsidP="00C86F4D">
      <w:pPr>
        <w:pStyle w:val="Standard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Prowadzenie wszystkich rodzajów robót przez osoby uprawnione, zgodnie ze sztuką budowlaną i wiedzą techniczną.</w:t>
      </w:r>
    </w:p>
    <w:p w14:paraId="758E5350" w14:textId="77777777" w:rsidR="00C86F4D" w:rsidRDefault="00C86F4D" w:rsidP="00C86F4D">
      <w:pPr>
        <w:pStyle w:val="Standard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Wykonanie przedmiotu umowy z materiałów własnych Wykonawcy.</w:t>
      </w:r>
    </w:p>
    <w:p w14:paraId="701F29F5" w14:textId="77777777" w:rsidR="00C86F4D" w:rsidRDefault="00C86F4D" w:rsidP="00C86F4D">
      <w:pPr>
        <w:pStyle w:val="Standard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Urządzenie i zabezpieczenie placu budowy oraz prowadzenie robót zgodnie z przepisami BHP oraz p. </w:t>
      </w:r>
      <w:proofErr w:type="spellStart"/>
      <w:r>
        <w:rPr>
          <w:rFonts w:cs="Times New Roman"/>
        </w:rPr>
        <w:t>poż</w:t>
      </w:r>
      <w:proofErr w:type="spellEnd"/>
      <w:r>
        <w:rPr>
          <w:rFonts w:cs="Times New Roman"/>
        </w:rPr>
        <w:t>.</w:t>
      </w:r>
    </w:p>
    <w:p w14:paraId="76998C9E" w14:textId="77777777" w:rsidR="00C86F4D" w:rsidRDefault="00C86F4D" w:rsidP="00C86F4D">
      <w:pPr>
        <w:pStyle w:val="Standard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przypadku zniszczenia lub uszkodzenia robót (ich części), bądź urządzeń i mienia w </w:t>
      </w:r>
      <w:r>
        <w:rPr>
          <w:rFonts w:cs="Times New Roman"/>
        </w:rPr>
        <w:lastRenderedPageBreak/>
        <w:t>toku realizacji przedmiotu – naprawienia ich i doprowadzenia do stanu pierwotnego.</w:t>
      </w:r>
    </w:p>
    <w:p w14:paraId="7BB489E6" w14:textId="77777777" w:rsidR="00C86F4D" w:rsidRDefault="00C86F4D" w:rsidP="00C86F4D">
      <w:pPr>
        <w:pStyle w:val="Standard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Dostarczenie niezbędnych atestów, wyników badań oraz protokołów, sprawdzeń i prób dotyczących realizowanego przedmiotu umowy.</w:t>
      </w:r>
    </w:p>
    <w:p w14:paraId="581B2A2C" w14:textId="77777777" w:rsidR="00C86F4D" w:rsidRDefault="00C86F4D" w:rsidP="00C86F4D">
      <w:pPr>
        <w:pStyle w:val="Standard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Odpowiedzialność za bezpieczeństwo wszelkich działań na terenie prowadzenia robót, uporządkowanie terenu, jak również terenów sąsiadujących zajętych lub użytkowanych przez Wykonawcę i przywrócenie ich do stanu pierwotnego.</w:t>
      </w:r>
    </w:p>
    <w:p w14:paraId="252DD04C" w14:textId="77777777" w:rsidR="00C86F4D" w:rsidRDefault="00C86F4D" w:rsidP="00C86F4D">
      <w:pPr>
        <w:pStyle w:val="Standard"/>
        <w:numPr>
          <w:ilvl w:val="1"/>
          <w:numId w:val="3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Kompletowanie w trakcie realizacji robót, stanowiących przedmiot niniejszej umowy, wszelkiej  </w:t>
      </w:r>
    </w:p>
    <w:p w14:paraId="699CC62E" w14:textId="77777777" w:rsidR="00C86F4D" w:rsidRDefault="00C86F4D" w:rsidP="00C86F4D">
      <w:pPr>
        <w:pStyle w:val="Standard"/>
        <w:tabs>
          <w:tab w:val="left" w:pos="396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dokumentacji zgodnie z obowiązującymi przepisami Prawa budowlanego oraz przygotowanie  </w:t>
      </w:r>
    </w:p>
    <w:p w14:paraId="3E6BB2FF" w14:textId="77777777" w:rsidR="00C86F4D" w:rsidRDefault="00C86F4D" w:rsidP="00C86F4D">
      <w:pPr>
        <w:pStyle w:val="Standard"/>
        <w:tabs>
          <w:tab w:val="left" w:pos="396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  do odbioru kompletu dokumentów niezbędnych do oceny prac.</w:t>
      </w:r>
    </w:p>
    <w:p w14:paraId="44BEA3C6" w14:textId="77777777" w:rsidR="00C86F4D" w:rsidRDefault="00C86F4D" w:rsidP="00C86F4D">
      <w:pPr>
        <w:pStyle w:val="Standard"/>
        <w:numPr>
          <w:ilvl w:val="2"/>
          <w:numId w:val="3"/>
        </w:numPr>
        <w:tabs>
          <w:tab w:val="left" w:pos="821"/>
        </w:tabs>
        <w:spacing w:line="360" w:lineRule="auto"/>
        <w:ind w:left="425"/>
        <w:jc w:val="both"/>
        <w:rPr>
          <w:rFonts w:cs="Times New Roman"/>
        </w:rPr>
      </w:pPr>
      <w:r>
        <w:rPr>
          <w:rFonts w:cs="Times New Roman"/>
        </w:rPr>
        <w:t xml:space="preserve">Usunięcie wszelkich wad i usterek stwierdzonych przez Wykonawcę w trakcie trwania robót,   </w:t>
      </w:r>
    </w:p>
    <w:p w14:paraId="609DB32D" w14:textId="77777777" w:rsidR="00C86F4D" w:rsidRDefault="00C86F4D" w:rsidP="00C86F4D">
      <w:pPr>
        <w:pStyle w:val="Standard"/>
        <w:tabs>
          <w:tab w:val="left" w:pos="821"/>
        </w:tabs>
        <w:spacing w:line="360" w:lineRule="auto"/>
        <w:ind w:left="425"/>
        <w:jc w:val="both"/>
        <w:rPr>
          <w:rFonts w:cs="Times New Roman"/>
        </w:rPr>
      </w:pPr>
      <w:r>
        <w:rPr>
          <w:rFonts w:cs="Times New Roman"/>
        </w:rPr>
        <w:t xml:space="preserve">  w uzgodnionym przez strony terminie, nie dłuższym niż termin technicznie uzasadniony,  </w:t>
      </w:r>
    </w:p>
    <w:p w14:paraId="1CEFB3CB" w14:textId="77777777" w:rsidR="00C86F4D" w:rsidRDefault="00C86F4D" w:rsidP="00C86F4D">
      <w:pPr>
        <w:pStyle w:val="Standard"/>
        <w:tabs>
          <w:tab w:val="left" w:pos="821"/>
        </w:tabs>
        <w:spacing w:line="360" w:lineRule="auto"/>
        <w:ind w:left="425"/>
        <w:jc w:val="both"/>
        <w:rPr>
          <w:rFonts w:cs="Times New Roman"/>
        </w:rPr>
      </w:pPr>
      <w:r>
        <w:rPr>
          <w:rFonts w:cs="Times New Roman"/>
        </w:rPr>
        <w:t xml:space="preserve">   konieczny do ich usunięcia.</w:t>
      </w:r>
    </w:p>
    <w:p w14:paraId="32D1428C" w14:textId="77777777" w:rsidR="00C86F4D" w:rsidRDefault="00C86F4D" w:rsidP="00C86F4D">
      <w:pPr>
        <w:pStyle w:val="Standard"/>
        <w:spacing w:line="360" w:lineRule="auto"/>
        <w:jc w:val="both"/>
        <w:rPr>
          <w:rFonts w:cs="Times New Roman"/>
        </w:rPr>
      </w:pPr>
    </w:p>
    <w:tbl>
      <w:tblPr>
        <w:tblW w:w="9241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8425"/>
      </w:tblGrid>
      <w:tr w:rsidR="00C86F4D" w14:paraId="45C8EF5C" w14:textId="77777777" w:rsidTr="00514D1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B97F" w14:textId="77777777" w:rsidR="00C86F4D" w:rsidRDefault="00C86F4D" w:rsidP="00514D1A">
            <w:pPr>
              <w:pStyle w:val="Standard"/>
              <w:snapToGrid w:val="0"/>
              <w:spacing w:line="360" w:lineRule="auto"/>
              <w:ind w:left="-3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§ 4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2FF4D" w14:textId="77777777" w:rsidR="00C86F4D" w:rsidRDefault="00C86F4D" w:rsidP="00514D1A">
            <w:pPr>
              <w:pStyle w:val="Standard"/>
              <w:snapToGrid w:val="0"/>
              <w:spacing w:line="360" w:lineRule="auto"/>
              <w:ind w:left="-3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      PODWYKONAWCY</w:t>
            </w:r>
          </w:p>
        </w:tc>
      </w:tr>
    </w:tbl>
    <w:p w14:paraId="489373B7" w14:textId="77777777" w:rsidR="00C86F4D" w:rsidRDefault="00C86F4D" w:rsidP="00C86F4D">
      <w:pPr>
        <w:pStyle w:val="Standard"/>
        <w:spacing w:line="360" w:lineRule="auto"/>
        <w:jc w:val="both"/>
      </w:pPr>
    </w:p>
    <w:p w14:paraId="5BCAFE68" w14:textId="77777777" w:rsidR="00C86F4D" w:rsidRDefault="00C86F4D" w:rsidP="00C86F4D">
      <w:pPr>
        <w:pStyle w:val="Standard"/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Wykonawca zobowiązuje się wykonać przedmiot umowy siłami własnymi /lub z udziałem podwykonawców wskazanych w ofercie.</w:t>
      </w:r>
    </w:p>
    <w:p w14:paraId="158ECE33" w14:textId="77777777" w:rsidR="00C86F4D" w:rsidRDefault="00C86F4D" w:rsidP="00C86F4D">
      <w:pPr>
        <w:pStyle w:val="Standard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Przez podwykonawcę strony umowy rozumieją osobę fizyczną lub prawną, zaakceptowaną na piśmie przez Zamawiającego, z którą Wykonawca zawrze umowę o wykonanie części przedmiotu umowy z zakresu robót budowlanych.</w:t>
      </w:r>
    </w:p>
    <w:p w14:paraId="22893C04" w14:textId="77777777" w:rsidR="00C86F4D" w:rsidRDefault="00C86F4D" w:rsidP="00C86F4D">
      <w:pPr>
        <w:pStyle w:val="Standard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Szczegółowe informacje odnoszące się do podwykonawstwa ( adresy, tel., faksy, przedstawiciele ) oraz zakres robót, który zostanie wykonany przy udziale podwykonawców, zawarto w formularzu ofertowym.</w:t>
      </w:r>
    </w:p>
    <w:p w14:paraId="05D035DB" w14:textId="77777777" w:rsidR="00C86F4D" w:rsidRDefault="00C86F4D" w:rsidP="00C86F4D">
      <w:pPr>
        <w:pStyle w:val="Standard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Do zawarcia przez Wykonawcę umowy na roboty budowlane z określonym podwykonawcą wymagana jest zgoda Zamawiającego. W tym celu Wykonawca przedstawi projekt umowy z podwykonawcą do akceptacji Zamawiającemu. Jeżeli w terminie 5 dni Zamawiający nie zgłosi na piśmie sprzeciwu lub zastrzeżeń, oznacza to wyrażenie zgody na zawarcie umowy.</w:t>
      </w:r>
    </w:p>
    <w:p w14:paraId="1FAEC237" w14:textId="77777777" w:rsidR="00C86F4D" w:rsidRDefault="00C86F4D" w:rsidP="00C86F4D">
      <w:pPr>
        <w:pStyle w:val="Standard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Wykonawca ponosi wobec Zamawiającego pełną odpowiedzialność za roboty, które wykonuje przy pomocy podwykonawców.</w:t>
      </w:r>
    </w:p>
    <w:p w14:paraId="0E5D7F8A" w14:textId="77777777" w:rsidR="00C86F4D" w:rsidRDefault="00C86F4D" w:rsidP="00C86F4D">
      <w:pPr>
        <w:pStyle w:val="Standard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Wykonawca zapewni ustalenie w umowach z podwykonawcami takiego okresu </w:t>
      </w:r>
      <w:r>
        <w:rPr>
          <w:rFonts w:cs="Times New Roman"/>
        </w:rPr>
        <w:lastRenderedPageBreak/>
        <w:t>odpowiedzialności za wady, aby nie był on krótszy od okresu odpowiedzialności z tytułu gwarancji udzielanej przez Wykonawcę wobec Zamawiającego.</w:t>
      </w:r>
    </w:p>
    <w:p w14:paraId="33F29684" w14:textId="77777777" w:rsidR="00C86F4D" w:rsidRDefault="00C86F4D" w:rsidP="00C86F4D">
      <w:pPr>
        <w:pStyle w:val="Standard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Kserokopię zawartych umów z podwykonawcami zostaną przekazane Zamawiającemu w terminie 5 dni od dnia jej zawarcia.</w:t>
      </w:r>
    </w:p>
    <w:p w14:paraId="7C85276E" w14:textId="77777777" w:rsidR="00C86F4D" w:rsidRPr="007A2D0A" w:rsidRDefault="00C86F4D" w:rsidP="00C86F4D">
      <w:pPr>
        <w:pStyle w:val="Standard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Jakiekolwiek zmiany w zakresie umów z podwykonawcami lub zmiany podwykonawców wymagają pisemnej zgody Zamawiającego</w:t>
      </w:r>
    </w:p>
    <w:p w14:paraId="1B46B33B" w14:textId="77777777" w:rsidR="00C86F4D" w:rsidRDefault="00C86F4D" w:rsidP="00C86F4D">
      <w:pPr>
        <w:pStyle w:val="Standard"/>
        <w:spacing w:line="360" w:lineRule="auto"/>
        <w:jc w:val="both"/>
        <w:rPr>
          <w:rFonts w:cs="Times New Roman"/>
        </w:rPr>
      </w:pPr>
    </w:p>
    <w:tbl>
      <w:tblPr>
        <w:tblW w:w="9241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8425"/>
      </w:tblGrid>
      <w:tr w:rsidR="00C86F4D" w14:paraId="63C3C011" w14:textId="77777777" w:rsidTr="00514D1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6931D" w14:textId="77777777" w:rsidR="00C86F4D" w:rsidRDefault="00C86F4D" w:rsidP="00514D1A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§ 5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673F" w14:textId="77777777" w:rsidR="00C86F4D" w:rsidRDefault="00C86F4D" w:rsidP="00514D1A">
            <w:pPr>
              <w:pStyle w:val="Standard"/>
              <w:snapToGrid w:val="0"/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WYNAGRODZENIE  WYKONAWCY</w:t>
            </w:r>
          </w:p>
        </w:tc>
      </w:tr>
    </w:tbl>
    <w:p w14:paraId="67AC3765" w14:textId="77777777" w:rsidR="00C86F4D" w:rsidRDefault="00C86F4D" w:rsidP="00C86F4D">
      <w:pPr>
        <w:pStyle w:val="Standard"/>
        <w:spacing w:line="360" w:lineRule="auto"/>
        <w:ind w:left="360"/>
        <w:jc w:val="both"/>
      </w:pPr>
    </w:p>
    <w:p w14:paraId="54D61B1F" w14:textId="77777777" w:rsidR="00C86F4D" w:rsidRDefault="00C86F4D" w:rsidP="00C86F4D">
      <w:pPr>
        <w:pStyle w:val="Standard"/>
        <w:numPr>
          <w:ilvl w:val="0"/>
          <w:numId w:val="19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Strony ustalają wynagrodzenie ryczałtowe za wykonanie przedmiotu niniejszej umowy, zgodnie z ofertą Wykonawcy z dnia </w:t>
      </w:r>
      <w:r>
        <w:rPr>
          <w:rFonts w:cs="Times New Roman"/>
        </w:rPr>
        <w:tab/>
        <w:t xml:space="preserve">                            </w:t>
      </w:r>
    </w:p>
    <w:p w14:paraId="34DB50A6" w14:textId="77777777" w:rsidR="00C86F4D" w:rsidRDefault="00C86F4D" w:rsidP="00C86F4D">
      <w:pPr>
        <w:pStyle w:val="Standard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w kwocie netto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…………..zł</w:t>
      </w:r>
    </w:p>
    <w:p w14:paraId="5CB1C8B8" w14:textId="77777777" w:rsidR="00C86F4D" w:rsidRDefault="00C86F4D" w:rsidP="00C86F4D">
      <w:pPr>
        <w:pStyle w:val="Standard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podatek VAT 23% kwota </w:t>
      </w:r>
      <w:r>
        <w:rPr>
          <w:rFonts w:cs="Times New Roman"/>
        </w:rPr>
        <w:tab/>
        <w:t xml:space="preserve">                                   ………….  zł</w:t>
      </w:r>
    </w:p>
    <w:p w14:paraId="2B6E2192" w14:textId="77777777" w:rsidR="00C86F4D" w:rsidRDefault="00C86F4D" w:rsidP="00C86F4D">
      <w:pPr>
        <w:pStyle w:val="Standard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w kwocie brutto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………….. zł</w:t>
      </w:r>
    </w:p>
    <w:p w14:paraId="3B0AB901" w14:textId="77777777" w:rsidR="00C86F4D" w:rsidRDefault="00C86F4D" w:rsidP="00C86F4D">
      <w:pPr>
        <w:pStyle w:val="Standard"/>
        <w:spacing w:line="360" w:lineRule="auto"/>
        <w:ind w:left="360"/>
        <w:jc w:val="both"/>
        <w:rPr>
          <w:rFonts w:cs="Times New Roman"/>
        </w:rPr>
      </w:pPr>
      <w:r>
        <w:rPr>
          <w:rFonts w:cs="Times New Roman"/>
        </w:rPr>
        <w:t>słownie brutto:  ……………………………………………………………………………………</w:t>
      </w:r>
    </w:p>
    <w:p w14:paraId="25682279" w14:textId="77777777" w:rsidR="00C86F4D" w:rsidRDefault="00C86F4D" w:rsidP="00C86F4D">
      <w:pPr>
        <w:pStyle w:val="Standard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przypadku zmiany stawki podatku VAT, wynagrodzenie określone w ust. 1 powyżej zostanie zmienione poprzez uwzględnienie nowej stawki podatku.</w:t>
      </w:r>
    </w:p>
    <w:p w14:paraId="26FF3DE5" w14:textId="77777777" w:rsidR="00C86F4D" w:rsidRDefault="00C86F4D" w:rsidP="00C86F4D">
      <w:pPr>
        <w:pStyle w:val="Standard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Nie uwzględnienie przez Wykonawcę jakichkolwiek kosztów robót na etapie przygotowania oferty nie może stanowić roszczeń w stosunku do Zamawiającego zarówno w trakcie realizacji niniejszej umowy, jak też po wykonaniu przedmiotu umowy.</w:t>
      </w:r>
    </w:p>
    <w:p w14:paraId="28F64E0A" w14:textId="77777777" w:rsidR="00C86F4D" w:rsidRDefault="00C86F4D" w:rsidP="00C86F4D">
      <w:pPr>
        <w:pStyle w:val="Standard"/>
        <w:numPr>
          <w:ilvl w:val="0"/>
          <w:numId w:val="5"/>
        </w:numPr>
        <w:tabs>
          <w:tab w:val="left" w:pos="0"/>
        </w:tabs>
        <w:spacing w:line="360" w:lineRule="auto"/>
        <w:jc w:val="both"/>
      </w:pPr>
      <w:r>
        <w:rPr>
          <w:rFonts w:cs="Times New Roman"/>
        </w:rPr>
        <w:t>Podana powy</w:t>
      </w:r>
      <w:r>
        <w:rPr>
          <w:rFonts w:eastAsia="TimesNewRoman" w:cs="Times New Roman"/>
        </w:rPr>
        <w:t>ż</w:t>
      </w:r>
      <w:r>
        <w:rPr>
          <w:rFonts w:cs="Times New Roman"/>
        </w:rPr>
        <w:t>ej kwota wynagrodzenia Wykonawcy ma charakter ryczałtowy zgodnie art. 632 §1 Kodeksu cywilnego .</w:t>
      </w:r>
    </w:p>
    <w:p w14:paraId="0C1C92ED" w14:textId="77777777" w:rsidR="00C86F4D" w:rsidRDefault="00C86F4D" w:rsidP="00C86F4D">
      <w:pPr>
        <w:pStyle w:val="Standard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Wykonawca nie może bez zgody Zamawiającego wyrażonej na piśmie przenieść swoich wierzytelności wynikających z niniejszej umowy na osoby trzecie.</w:t>
      </w:r>
    </w:p>
    <w:p w14:paraId="3F3D57E7" w14:textId="77777777" w:rsidR="00C86F4D" w:rsidRDefault="00C86F4D" w:rsidP="00C86F4D">
      <w:pPr>
        <w:pStyle w:val="Standard"/>
        <w:tabs>
          <w:tab w:val="left" w:pos="0"/>
        </w:tabs>
        <w:spacing w:line="360" w:lineRule="auto"/>
        <w:ind w:left="284"/>
        <w:jc w:val="both"/>
        <w:rPr>
          <w:rFonts w:cs="Times New Roman"/>
        </w:rPr>
      </w:pPr>
    </w:p>
    <w:p w14:paraId="2F620F89" w14:textId="77777777" w:rsidR="00C86F4D" w:rsidRDefault="00C86F4D" w:rsidP="00C86F4D">
      <w:pPr>
        <w:pStyle w:val="Standard"/>
        <w:tabs>
          <w:tab w:val="left" w:pos="0"/>
        </w:tabs>
        <w:spacing w:line="360" w:lineRule="auto"/>
        <w:ind w:left="284"/>
        <w:jc w:val="both"/>
        <w:rPr>
          <w:rFonts w:cs="Times New Roman"/>
        </w:rPr>
      </w:pPr>
    </w:p>
    <w:p w14:paraId="5FFAD3B5" w14:textId="77777777" w:rsidR="00C86F4D" w:rsidRDefault="00C86F4D" w:rsidP="00C86F4D">
      <w:pPr>
        <w:pStyle w:val="Standard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Dane do wystawienia faktury:</w:t>
      </w:r>
    </w:p>
    <w:p w14:paraId="3498B7E6" w14:textId="77777777" w:rsidR="00C86F4D" w:rsidRDefault="00C86F4D" w:rsidP="00C86F4D">
      <w:pPr>
        <w:pStyle w:val="Standard"/>
        <w:tabs>
          <w:tab w:val="left" w:pos="720"/>
        </w:tabs>
        <w:spacing w:line="200" w:lineRule="atLeast"/>
        <w:jc w:val="both"/>
      </w:pPr>
      <w:r>
        <w:rPr>
          <w:color w:val="000000"/>
        </w:rPr>
        <w:tab/>
      </w:r>
      <w:r>
        <w:rPr>
          <w:color w:val="000000"/>
          <w:u w:val="single"/>
        </w:rPr>
        <w:t>NABYWCA:</w:t>
      </w:r>
    </w:p>
    <w:p w14:paraId="61D3B0AB" w14:textId="77777777" w:rsidR="00C86F4D" w:rsidRDefault="00C86F4D" w:rsidP="00C86F4D">
      <w:pPr>
        <w:pStyle w:val="Standard"/>
        <w:tabs>
          <w:tab w:val="left" w:pos="720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tab/>
        <w:t>Powiat Malborski</w:t>
      </w:r>
    </w:p>
    <w:p w14:paraId="112D8038" w14:textId="77777777" w:rsidR="00C86F4D" w:rsidRDefault="00C86F4D" w:rsidP="00C86F4D">
      <w:pPr>
        <w:pStyle w:val="Standard"/>
        <w:tabs>
          <w:tab w:val="left" w:pos="720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tab/>
        <w:t>Pl. Słowiański 17, 82-200 Malbork</w:t>
      </w:r>
    </w:p>
    <w:p w14:paraId="199C8DA2" w14:textId="77777777" w:rsidR="00C86F4D" w:rsidRDefault="00C86F4D" w:rsidP="00C86F4D">
      <w:pPr>
        <w:pStyle w:val="Standard"/>
        <w:tabs>
          <w:tab w:val="left" w:pos="720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tab/>
        <w:t>NIP 579-225-23-74</w:t>
      </w:r>
    </w:p>
    <w:p w14:paraId="25F2368D" w14:textId="77777777" w:rsidR="00C86F4D" w:rsidRDefault="00C86F4D" w:rsidP="00C86F4D">
      <w:pPr>
        <w:pStyle w:val="Standard"/>
        <w:tabs>
          <w:tab w:val="left" w:pos="720"/>
        </w:tabs>
        <w:spacing w:line="200" w:lineRule="atLeast"/>
        <w:jc w:val="both"/>
      </w:pPr>
      <w:r>
        <w:rPr>
          <w:color w:val="000000"/>
        </w:rPr>
        <w:tab/>
      </w:r>
      <w:r>
        <w:rPr>
          <w:color w:val="000000"/>
          <w:u w:val="single"/>
        </w:rPr>
        <w:t>ODBIORCA:</w:t>
      </w:r>
    </w:p>
    <w:p w14:paraId="582389A0" w14:textId="77777777" w:rsidR="00C86F4D" w:rsidRPr="007A2D0A" w:rsidRDefault="00C86F4D" w:rsidP="00C86F4D">
      <w:pPr>
        <w:pStyle w:val="Standard"/>
        <w:tabs>
          <w:tab w:val="left" w:pos="735"/>
        </w:tabs>
        <w:spacing w:line="200" w:lineRule="atLeast"/>
        <w:jc w:val="both"/>
        <w:rPr>
          <w:color w:val="000000"/>
        </w:rPr>
      </w:pPr>
      <w:r>
        <w:rPr>
          <w:color w:val="000000"/>
        </w:rPr>
        <w:tab/>
        <w:t>Specjalny Ośrodek Szkolno-Wychowawczy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color w:val="000000"/>
        </w:rPr>
        <w:t>ul. Jagiellońska 79/82, 82-200 Malbork</w:t>
      </w:r>
    </w:p>
    <w:p w14:paraId="6663A720" w14:textId="77777777" w:rsidR="00C86F4D" w:rsidRDefault="00C86F4D" w:rsidP="00C86F4D">
      <w:pPr>
        <w:pStyle w:val="Standard"/>
        <w:spacing w:line="360" w:lineRule="auto"/>
        <w:ind w:left="360"/>
        <w:jc w:val="both"/>
        <w:rPr>
          <w:rFonts w:cs="Times New Roman"/>
        </w:rPr>
      </w:pPr>
    </w:p>
    <w:p w14:paraId="180F54F6" w14:textId="77777777" w:rsidR="00C86F4D" w:rsidRDefault="00C86F4D" w:rsidP="00C86F4D">
      <w:pPr>
        <w:pStyle w:val="Standard"/>
        <w:spacing w:line="360" w:lineRule="auto"/>
        <w:ind w:left="360"/>
        <w:jc w:val="both"/>
        <w:rPr>
          <w:rFonts w:cs="Times New Roman"/>
        </w:rPr>
      </w:pPr>
    </w:p>
    <w:p w14:paraId="1F3B2F25" w14:textId="77777777" w:rsidR="00C86F4D" w:rsidRDefault="00C86F4D" w:rsidP="00C86F4D">
      <w:pPr>
        <w:pStyle w:val="Standard"/>
        <w:spacing w:line="360" w:lineRule="auto"/>
        <w:ind w:left="360"/>
        <w:jc w:val="both"/>
        <w:rPr>
          <w:rFonts w:cs="Times New Roman"/>
        </w:rPr>
      </w:pPr>
    </w:p>
    <w:tbl>
      <w:tblPr>
        <w:tblW w:w="9209" w:type="dxa"/>
        <w:tblInd w:w="-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8217"/>
      </w:tblGrid>
      <w:tr w:rsidR="00C86F4D" w14:paraId="6E475AFD" w14:textId="77777777" w:rsidTr="00514D1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66BF" w14:textId="77777777" w:rsidR="00C86F4D" w:rsidRDefault="00C86F4D" w:rsidP="00514D1A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§ 6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9216" w14:textId="77777777" w:rsidR="00C86F4D" w:rsidRDefault="00C86F4D" w:rsidP="00514D1A">
            <w:pPr>
              <w:pStyle w:val="Standard"/>
              <w:snapToGrid w:val="0"/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ZASADY PŁATNOŚCI WYNAGRODZENIA</w:t>
            </w:r>
          </w:p>
        </w:tc>
      </w:tr>
    </w:tbl>
    <w:p w14:paraId="427A85A2" w14:textId="77777777" w:rsidR="00C86F4D" w:rsidRDefault="00C86F4D" w:rsidP="00C86F4D">
      <w:pPr>
        <w:pStyle w:val="Standard"/>
        <w:spacing w:line="360" w:lineRule="auto"/>
        <w:ind w:left="360"/>
        <w:jc w:val="both"/>
      </w:pPr>
    </w:p>
    <w:p w14:paraId="71657D14" w14:textId="77777777" w:rsidR="00C86F4D" w:rsidRDefault="00C86F4D" w:rsidP="00C86F4D">
      <w:pPr>
        <w:pStyle w:val="Standard"/>
        <w:numPr>
          <w:ilvl w:val="0"/>
          <w:numId w:val="20"/>
        </w:numPr>
        <w:tabs>
          <w:tab w:val="left" w:pos="0"/>
        </w:tabs>
        <w:spacing w:line="360" w:lineRule="auto"/>
        <w:jc w:val="both"/>
      </w:pPr>
      <w:r>
        <w:rPr>
          <w:rFonts w:cs="Times New Roman"/>
        </w:rPr>
        <w:t>Rozliczenie za wykonanie przedmiotu umowy nastąpi na podstawie faktury VAT wystawionej przez Wykonawcę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w oparciu o:</w:t>
      </w:r>
    </w:p>
    <w:p w14:paraId="5D7C5150" w14:textId="77777777" w:rsidR="00C86F4D" w:rsidRDefault="00C86F4D" w:rsidP="00C86F4D">
      <w:pPr>
        <w:pStyle w:val="Standard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Protokół końcowy za wykonane prace.</w:t>
      </w:r>
    </w:p>
    <w:p w14:paraId="05485D62" w14:textId="77777777" w:rsidR="00C86F4D" w:rsidRDefault="00C86F4D" w:rsidP="00C86F4D">
      <w:pPr>
        <w:pStyle w:val="Standard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Płatność za wykonane i odebrane roboty dokonana będzie przelewem na konto Wykonawcy ………………………………………………………………………………………………………w terminie do 30 dni od daty otrzymania faktury.</w:t>
      </w:r>
    </w:p>
    <w:p w14:paraId="44331A9E" w14:textId="77777777" w:rsidR="00C86F4D" w:rsidRDefault="00C86F4D" w:rsidP="00C86F4D">
      <w:pPr>
        <w:pStyle w:val="Standard"/>
        <w:numPr>
          <w:ilvl w:val="0"/>
          <w:numId w:val="6"/>
        </w:numPr>
        <w:tabs>
          <w:tab w:val="left" w:pos="0"/>
        </w:tabs>
        <w:spacing w:line="360" w:lineRule="auto"/>
        <w:jc w:val="both"/>
      </w:pPr>
      <w:r>
        <w:rPr>
          <w:rFonts w:cs="Times New Roman"/>
        </w:rPr>
        <w:t>Zapłata wynagrodzenia Wykonawcy za roboty, które zostały wykonane z udziałem podwykonawcy lub dalszego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podwykonawcy, będzie dokonywana, gdy Wykonawca przedłoży Zamawiającemu:</w:t>
      </w:r>
    </w:p>
    <w:p w14:paraId="77910B11" w14:textId="77777777" w:rsidR="00C86F4D" w:rsidRDefault="00C86F4D" w:rsidP="00C86F4D">
      <w:pPr>
        <w:pStyle w:val="Standard"/>
        <w:numPr>
          <w:ilvl w:val="1"/>
          <w:numId w:val="6"/>
        </w:numPr>
        <w:tabs>
          <w:tab w:val="left" w:pos="0"/>
        </w:tabs>
        <w:spacing w:line="360" w:lineRule="auto"/>
        <w:jc w:val="both"/>
      </w:pPr>
      <w:r>
        <w:rPr>
          <w:rFonts w:cs="Times New Roman"/>
        </w:rPr>
        <w:t xml:space="preserve"> kserokopię faktury (rachunku), wystawionej przed podwykonawcę lub dalszego podwykonawcę,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sprawdzoną i potwierdzoną pod względem ilości i wartości przez Kierownika budowy,</w:t>
      </w:r>
    </w:p>
    <w:p w14:paraId="12628C0E" w14:textId="77777777" w:rsidR="00C86F4D" w:rsidRDefault="00C86F4D" w:rsidP="00C86F4D">
      <w:pPr>
        <w:pStyle w:val="Standard"/>
        <w:numPr>
          <w:ilvl w:val="1"/>
          <w:numId w:val="6"/>
        </w:numPr>
        <w:tabs>
          <w:tab w:val="left" w:pos="0"/>
        </w:tabs>
        <w:spacing w:line="360" w:lineRule="auto"/>
        <w:jc w:val="both"/>
      </w:pPr>
      <w:r>
        <w:rPr>
          <w:rFonts w:cs="Times New Roman"/>
        </w:rPr>
        <w:t>kserokopię dowodu zapłaty oraz pisemne oświadczenie podwykonawcy lub dalszego podwykonawcy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o otrzymaniu zapłaty z tytułu wymagalnego wynagrodzenia za wykonane roboty budowlane, dostawy lub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usługi.</w:t>
      </w:r>
    </w:p>
    <w:p w14:paraId="69A3B8BE" w14:textId="77777777" w:rsidR="00C86F4D" w:rsidRDefault="00C86F4D" w:rsidP="00C86F4D">
      <w:pPr>
        <w:pStyle w:val="Standard"/>
        <w:numPr>
          <w:ilvl w:val="0"/>
          <w:numId w:val="6"/>
        </w:numPr>
        <w:tabs>
          <w:tab w:val="left" w:pos="0"/>
        </w:tabs>
        <w:spacing w:line="360" w:lineRule="auto"/>
        <w:jc w:val="both"/>
      </w:pPr>
      <w:r>
        <w:rPr>
          <w:rFonts w:cs="Times New Roman"/>
        </w:rPr>
        <w:t>W przypadku niedostarczenia powyższych dokumentów Zamawiający wstrzyma się z wypłatą wynagrodzenia za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odebrane roboty budowlane w części równej sumie kwot wynikających z nie przedstawionych dowodów zapłaty.</w:t>
      </w:r>
    </w:p>
    <w:p w14:paraId="48F3520D" w14:textId="77777777" w:rsidR="00C86F4D" w:rsidRDefault="00C86F4D" w:rsidP="00C86F4D">
      <w:pPr>
        <w:pStyle w:val="Standard"/>
        <w:numPr>
          <w:ilvl w:val="0"/>
          <w:numId w:val="6"/>
        </w:numPr>
        <w:tabs>
          <w:tab w:val="left" w:pos="0"/>
        </w:tabs>
        <w:spacing w:line="360" w:lineRule="auto"/>
        <w:jc w:val="both"/>
      </w:pPr>
      <w:r>
        <w:rPr>
          <w:rFonts w:cs="Times New Roman"/>
        </w:rPr>
        <w:t>Jeżeli Wykonawca nie dokona, w terminie określonym w umowie o podwykonawstwo, w całości lub w części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zapłaty wynagrodzenia podwykonawcy, a podwykonawca zwróci się z żądaniem zapłaty tego wynagrodzenia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bezpośrednio przez Zamawiającego na podstawie art. 647 1 § 5 Kodeksu cywilnego i udokumentuje zasadność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takiego żądania fakturą lub rachunkiem oraz dokumentami potwierdzającymi należyte wykonanie i odbiór robót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bez zastrzeżeń, za które została wystawiona faktura lub rachunek, Zamawiający zapłaci na rzecz podwykonawcy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kwotę będącą przedmiotem jego żądania, zgodnie z treścią zaakceptowanej umowy o podwykonawstwo.</w:t>
      </w:r>
    </w:p>
    <w:p w14:paraId="399F8E52" w14:textId="77777777" w:rsidR="00C86F4D" w:rsidRDefault="00C86F4D" w:rsidP="00C86F4D">
      <w:pPr>
        <w:pStyle w:val="Standard"/>
        <w:numPr>
          <w:ilvl w:val="0"/>
          <w:numId w:val="6"/>
        </w:numPr>
        <w:tabs>
          <w:tab w:val="left" w:pos="0"/>
        </w:tabs>
        <w:spacing w:line="360" w:lineRule="auto"/>
        <w:jc w:val="both"/>
      </w:pPr>
      <w:r>
        <w:rPr>
          <w:rFonts w:cs="Times New Roman"/>
        </w:rPr>
        <w:t>Przed dokonaniem bezpośredniej zapłaty, Zamawiający informuje Wykonawcę o możliwości zgłoszenia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pisemnych uwag dotyczących zasadności bezpośredniej zapłaty wynagrodzenia Podwykonawcy. Wykonawca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w terminie 7 dni od dnia doręczenia niniejszej informacji może zgłosić przedmiotowe uwagi.</w:t>
      </w:r>
    </w:p>
    <w:p w14:paraId="3923B236" w14:textId="77777777" w:rsidR="00C86F4D" w:rsidRDefault="00C86F4D" w:rsidP="00C86F4D">
      <w:pPr>
        <w:pStyle w:val="Standard"/>
        <w:numPr>
          <w:ilvl w:val="0"/>
          <w:numId w:val="6"/>
        </w:numPr>
        <w:tabs>
          <w:tab w:val="left" w:pos="0"/>
        </w:tabs>
        <w:spacing w:line="360" w:lineRule="auto"/>
        <w:jc w:val="both"/>
      </w:pPr>
      <w:r>
        <w:rPr>
          <w:rFonts w:cs="Times New Roman"/>
        </w:rPr>
        <w:lastRenderedPageBreak/>
        <w:t>W przypadku zgłoszenia przez Wykonawcę uwag, o których mowa w ust 6 powyżej, podważających zasadność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bezpośredniej zapłaty, Zamawiający składa do depozytu sądowego kwotę potrzebną na pokrycie wynagrodzenia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Podwykonawcy lub dalszego podwykonawcy.</w:t>
      </w:r>
    </w:p>
    <w:p w14:paraId="297893F7" w14:textId="77777777" w:rsidR="00C86F4D" w:rsidRDefault="00C86F4D" w:rsidP="00C86F4D">
      <w:pPr>
        <w:pStyle w:val="Standard"/>
        <w:numPr>
          <w:ilvl w:val="0"/>
          <w:numId w:val="6"/>
        </w:numPr>
        <w:tabs>
          <w:tab w:val="left" w:pos="0"/>
        </w:tabs>
        <w:spacing w:line="360" w:lineRule="auto"/>
        <w:jc w:val="both"/>
      </w:pPr>
      <w:r>
        <w:rPr>
          <w:rFonts w:cs="Times New Roman"/>
        </w:rPr>
        <w:t>W sytuacji bezpośredniej zapłaty wynagrodzenia Podwykonawcy, Zamawiający może dokonać potrącenia kwoty zapłaconej Podwykonawcy lub skierowanej do depozytu sądowego, z dowolnej wierzytelności Wykonawcy lub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z zabezpieczenia należytego wykonania niniejszej umowy.</w:t>
      </w:r>
    </w:p>
    <w:p w14:paraId="11D1361D" w14:textId="77777777" w:rsidR="00C86F4D" w:rsidRDefault="00C86F4D" w:rsidP="00C86F4D">
      <w:pPr>
        <w:pStyle w:val="Standard"/>
        <w:numPr>
          <w:ilvl w:val="0"/>
          <w:numId w:val="6"/>
        </w:numPr>
        <w:tabs>
          <w:tab w:val="left" w:pos="0"/>
        </w:tabs>
        <w:spacing w:line="360" w:lineRule="auto"/>
        <w:jc w:val="both"/>
      </w:pPr>
      <w:r>
        <w:rPr>
          <w:rFonts w:cs="Times New Roman"/>
        </w:rPr>
        <w:t>Należności z tytułu faktur będą płatne przez Zamawiającego przelewem na konto Wykonawcy i lub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Podwykonawcy.</w:t>
      </w:r>
    </w:p>
    <w:p w14:paraId="22159FAC" w14:textId="77777777" w:rsidR="00C86F4D" w:rsidRDefault="00C86F4D" w:rsidP="00C86F4D">
      <w:pPr>
        <w:pStyle w:val="Standard"/>
        <w:numPr>
          <w:ilvl w:val="0"/>
          <w:numId w:val="6"/>
        </w:numPr>
        <w:tabs>
          <w:tab w:val="left" w:pos="0"/>
        </w:tabs>
        <w:spacing w:line="360" w:lineRule="auto"/>
        <w:jc w:val="both"/>
      </w:pPr>
      <w:r>
        <w:rPr>
          <w:rFonts w:cs="Times New Roman"/>
        </w:rPr>
        <w:t>Zamawiający ma obowiązek zapłaty faktury w terminie do 30 dni licząc od daty jej otrzymania. Datą zapłaty jest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dzień wydania polecenia przelewu bankowego.</w:t>
      </w:r>
    </w:p>
    <w:p w14:paraId="329B589C" w14:textId="77777777" w:rsidR="00C86F4D" w:rsidRPr="00B911CE" w:rsidRDefault="00C86F4D" w:rsidP="00C86F4D">
      <w:pPr>
        <w:pStyle w:val="Standard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Wykonawca nie może bez zgody Zamawiającego dokonać przelewu wierzytelności na rzecz osoby trzeciej.</w:t>
      </w:r>
    </w:p>
    <w:tbl>
      <w:tblPr>
        <w:tblW w:w="9209" w:type="dxa"/>
        <w:tblInd w:w="-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8217"/>
      </w:tblGrid>
      <w:tr w:rsidR="00C86F4D" w14:paraId="2297373A" w14:textId="77777777" w:rsidTr="00514D1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32B52" w14:textId="77777777" w:rsidR="00C86F4D" w:rsidRDefault="00C86F4D" w:rsidP="00514D1A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§ 7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1A9AD" w14:textId="77777777" w:rsidR="00C86F4D" w:rsidRDefault="00C86F4D" w:rsidP="00514D1A">
            <w:pPr>
              <w:pStyle w:val="Standard"/>
              <w:snapToGrid w:val="0"/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ODBIÓR  ROBÓT</w:t>
            </w:r>
          </w:p>
        </w:tc>
      </w:tr>
    </w:tbl>
    <w:p w14:paraId="1E2E7CB2" w14:textId="77777777" w:rsidR="00C86F4D" w:rsidRDefault="00C86F4D" w:rsidP="00C86F4D">
      <w:pPr>
        <w:pStyle w:val="Standard"/>
        <w:spacing w:line="360" w:lineRule="auto"/>
        <w:jc w:val="both"/>
      </w:pPr>
    </w:p>
    <w:p w14:paraId="78727D38" w14:textId="77777777" w:rsidR="00C86F4D" w:rsidRDefault="00C86F4D" w:rsidP="00C86F4D">
      <w:pPr>
        <w:pStyle w:val="Standard"/>
        <w:numPr>
          <w:ilvl w:val="0"/>
          <w:numId w:val="22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Strony ustalają, że przedmiotem odbioru jest wykonanie zamówienia, objętego niniejszą umową.</w:t>
      </w:r>
    </w:p>
    <w:p w14:paraId="5B3AD543" w14:textId="77777777" w:rsidR="00C86F4D" w:rsidRDefault="00C86F4D" w:rsidP="00C86F4D">
      <w:pPr>
        <w:pStyle w:val="Standard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Zamawiający powoła komisję, która dokona odbioru robót. Rozpoczęcie czynności odbiorczych nastąpi w terminie do 7 dni, licząc od daty zgłoszenia Wykonawcy o zakończeniu robót i przyjęcia przez Zamawiającego dokumentów niezbędnych do oceny wykonania zamówienia.</w:t>
      </w:r>
    </w:p>
    <w:p w14:paraId="7B14585B" w14:textId="77777777" w:rsidR="00C86F4D" w:rsidRDefault="00C86F4D" w:rsidP="00C86F4D">
      <w:pPr>
        <w:pStyle w:val="Standard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Strony postanawiają, że będą stosowane następujące odbiory robót:</w:t>
      </w:r>
    </w:p>
    <w:p w14:paraId="568EA646" w14:textId="77777777" w:rsidR="00C86F4D" w:rsidRDefault="00C86F4D" w:rsidP="00C86F4D">
      <w:pPr>
        <w:pStyle w:val="Standard"/>
        <w:numPr>
          <w:ilvl w:val="1"/>
          <w:numId w:val="8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Odbiór częściowy.</w:t>
      </w:r>
    </w:p>
    <w:p w14:paraId="398DB827" w14:textId="77777777" w:rsidR="00C86F4D" w:rsidRDefault="00C86F4D" w:rsidP="00C86F4D">
      <w:pPr>
        <w:pStyle w:val="Standard"/>
        <w:numPr>
          <w:ilvl w:val="1"/>
          <w:numId w:val="8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Odbiór końcowy.</w:t>
      </w:r>
    </w:p>
    <w:p w14:paraId="0CDE7927" w14:textId="77777777" w:rsidR="00C86F4D" w:rsidRDefault="00C86F4D" w:rsidP="00C86F4D">
      <w:pPr>
        <w:pStyle w:val="Standard"/>
        <w:numPr>
          <w:ilvl w:val="1"/>
          <w:numId w:val="8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Odbiór gwarancyjny i pogwarancyjny.</w:t>
      </w:r>
    </w:p>
    <w:p w14:paraId="4DDA7D7F" w14:textId="77777777" w:rsidR="00C86F4D" w:rsidRDefault="00C86F4D" w:rsidP="00C86F4D">
      <w:pPr>
        <w:pStyle w:val="Standard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Zasady odbioru częściowego / końcowego robót:</w:t>
      </w:r>
    </w:p>
    <w:p w14:paraId="520D510B" w14:textId="77777777" w:rsidR="00C86F4D" w:rsidRDefault="00C86F4D" w:rsidP="00C86F4D">
      <w:pPr>
        <w:pStyle w:val="Standard"/>
        <w:numPr>
          <w:ilvl w:val="1"/>
          <w:numId w:val="8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Odbiór końcowy polegać będzie na finalnej ocenie rzeczywistego wykonania robót w odniesieniu do ich jakości, ilości i wartości.</w:t>
      </w:r>
    </w:p>
    <w:p w14:paraId="63EB0004" w14:textId="77777777" w:rsidR="00C86F4D" w:rsidRDefault="00C86F4D" w:rsidP="00C86F4D">
      <w:pPr>
        <w:pStyle w:val="Standard"/>
        <w:numPr>
          <w:ilvl w:val="1"/>
          <w:numId w:val="8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Całkowite zakończenie robót oraz gotowość do odbioru częściowego / końcowego będzie stwierdzona przez Wykonawcę wpisem do dziennika budowy z bezzwłocznym powiadomieniem na piśmie o tym fakcie Zamawiającego.</w:t>
      </w:r>
    </w:p>
    <w:p w14:paraId="496C7E4E" w14:textId="77777777" w:rsidR="00C86F4D" w:rsidRDefault="00C86F4D" w:rsidP="00C86F4D">
      <w:pPr>
        <w:pStyle w:val="Standard"/>
        <w:numPr>
          <w:ilvl w:val="0"/>
          <w:numId w:val="8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Dokumenty do odbioru częściowego / końcowego.</w:t>
      </w:r>
    </w:p>
    <w:p w14:paraId="623662E8" w14:textId="77777777" w:rsidR="00C86F4D" w:rsidRDefault="00C86F4D" w:rsidP="00C86F4D">
      <w:pPr>
        <w:pStyle w:val="Standard"/>
        <w:numPr>
          <w:ilvl w:val="1"/>
          <w:numId w:val="8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Do odbioru częściowego / końcowego Wykonawca jest zobowiązany przygotować </w:t>
      </w:r>
      <w:r>
        <w:rPr>
          <w:rFonts w:cs="Times New Roman"/>
        </w:rPr>
        <w:lastRenderedPageBreak/>
        <w:t>następujące dokumenty:</w:t>
      </w:r>
    </w:p>
    <w:p w14:paraId="5B7D3FB0" w14:textId="77777777" w:rsidR="00C86F4D" w:rsidRDefault="00C86F4D" w:rsidP="00C86F4D">
      <w:pPr>
        <w:pStyle w:val="Standard"/>
        <w:numPr>
          <w:ilvl w:val="2"/>
          <w:numId w:val="8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deklaracje zgodności lub certyfikaty zgodności wbudowanych materiałów,</w:t>
      </w:r>
    </w:p>
    <w:p w14:paraId="6F0121DE" w14:textId="77777777" w:rsidR="00C86F4D" w:rsidRDefault="00C86F4D" w:rsidP="00C86F4D">
      <w:pPr>
        <w:pStyle w:val="Standard"/>
        <w:numPr>
          <w:ilvl w:val="2"/>
          <w:numId w:val="8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dokumentację powykonawczą prac remontowych</w:t>
      </w:r>
    </w:p>
    <w:p w14:paraId="197D472C" w14:textId="77777777" w:rsidR="00C86F4D" w:rsidRDefault="00C86F4D" w:rsidP="00C86F4D">
      <w:pPr>
        <w:pStyle w:val="Standard"/>
        <w:numPr>
          <w:ilvl w:val="1"/>
          <w:numId w:val="8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przypadku, gdy wg komisji, roboty pod względem przygotowania dokumentacyjnego nie będą gotowe do odbioru częściowego / końcowego, komisja w porozumieniu z Wykonawcą wyznaczy ponowny termin odbioru końcowego robót.</w:t>
      </w:r>
    </w:p>
    <w:p w14:paraId="762030D5" w14:textId="77777777" w:rsidR="00C86F4D" w:rsidRDefault="00C86F4D" w:rsidP="00C86F4D">
      <w:pPr>
        <w:pStyle w:val="Standard"/>
        <w:numPr>
          <w:ilvl w:val="1"/>
          <w:numId w:val="8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 czynności odbioru częściowego / końcowego i odbioru przed upływem okresu gwarancji będzie spisany protokół zawierający wszelkie ustalenia dokonane w toku odbioru oraz terminy wyznaczone na usunięcie stwierdzonych w trakcie odbioru wad.</w:t>
      </w:r>
    </w:p>
    <w:p w14:paraId="4BFE5104" w14:textId="77777777" w:rsidR="00C86F4D" w:rsidRDefault="00C86F4D" w:rsidP="00C86F4D">
      <w:pPr>
        <w:pStyle w:val="Standard"/>
        <w:numPr>
          <w:ilvl w:val="1"/>
          <w:numId w:val="8"/>
        </w:numPr>
        <w:tabs>
          <w:tab w:val="left" w:pos="0"/>
        </w:tabs>
        <w:spacing w:line="360" w:lineRule="auto"/>
        <w:jc w:val="both"/>
      </w:pPr>
      <w:r>
        <w:rPr>
          <w:rFonts w:cs="Times New Roman"/>
        </w:rPr>
        <w:t xml:space="preserve">Jeżeli w toku czynności odbiorczych zostanie stwierdzone, że przedmiot odbioru nie osiągnął gotowości do odbioru z powodu niezakończenia robót lub jego wadliwego wykonania, Zamawiający odmówi odbioru z winy Wykonawcy i w przypadku przekroczenia terminu określonego w § 2 umowy, oznacza to </w:t>
      </w:r>
      <w:r>
        <w:rPr>
          <w:rFonts w:cs="Times New Roman"/>
          <w:b/>
        </w:rPr>
        <w:t xml:space="preserve">opóźnienie </w:t>
      </w:r>
      <w:r>
        <w:rPr>
          <w:rFonts w:cs="Times New Roman"/>
        </w:rPr>
        <w:t>w rozumieniu niniejszej umowy, co skutkuje naliczeniem kar umownych, o których mowa w § 8 niniejszej umowy.</w:t>
      </w:r>
    </w:p>
    <w:p w14:paraId="7676E72F" w14:textId="77777777" w:rsidR="00C86F4D" w:rsidRDefault="00C86F4D" w:rsidP="00C86F4D">
      <w:pPr>
        <w:pStyle w:val="Standard"/>
        <w:numPr>
          <w:ilvl w:val="1"/>
          <w:numId w:val="8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Jeżeli w toku czynności odbiorczych zostaną stwierdzone wady:</w:t>
      </w:r>
    </w:p>
    <w:p w14:paraId="4A8FE305" w14:textId="77777777" w:rsidR="00C86F4D" w:rsidRDefault="00C86F4D" w:rsidP="00C86F4D">
      <w:pPr>
        <w:pStyle w:val="Standard"/>
        <w:numPr>
          <w:ilvl w:val="2"/>
          <w:numId w:val="8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nadające się do usunięcia, to Zamawiający może żądać usunięcia wad wyznaczając odpowiedni termin; fakt usunięcia wad zostanie stwierdzony protokolarnie. Terminem odbioru w takich sytuacjach będzie termin usunięcia wad, z zastrzeżeniem prawa do naliczenia kar umownych.</w:t>
      </w:r>
    </w:p>
    <w:p w14:paraId="0D0514DB" w14:textId="77777777" w:rsidR="00C86F4D" w:rsidRDefault="00C86F4D" w:rsidP="00C86F4D">
      <w:pPr>
        <w:pStyle w:val="Standard"/>
        <w:numPr>
          <w:ilvl w:val="2"/>
          <w:numId w:val="8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nienadające się do usunięcia, to Zamawiający może:</w:t>
      </w:r>
    </w:p>
    <w:p w14:paraId="16FDC777" w14:textId="77777777" w:rsidR="00C86F4D" w:rsidRDefault="00C86F4D" w:rsidP="00C86F4D">
      <w:pPr>
        <w:pStyle w:val="Standard"/>
        <w:numPr>
          <w:ilvl w:val="3"/>
          <w:numId w:val="8"/>
        </w:numPr>
        <w:tabs>
          <w:tab w:val="left" w:pos="0"/>
        </w:tabs>
        <w:spacing w:line="360" w:lineRule="auto"/>
        <w:jc w:val="both"/>
      </w:pPr>
      <w:r>
        <w:rPr>
          <w:rFonts w:cs="Times New Roman"/>
        </w:rPr>
        <w:t xml:space="preserve">zażądać wykonania przedmiotu umowy po raz drugi wyznaczając ostateczny termin ich realizacji, zachowując prawo do naliczenia Wykonawcy zastrzeżonych kar umownych i odszkodowań na zasadach określonych w § 8, niniejszej umowy oraz naprawienia szkody wynikłej z </w:t>
      </w:r>
      <w:r>
        <w:rPr>
          <w:rFonts w:cs="Times New Roman"/>
          <w:b/>
        </w:rPr>
        <w:t>opóźnienia,</w:t>
      </w:r>
    </w:p>
    <w:p w14:paraId="20D9D2A9" w14:textId="77777777" w:rsidR="00C86F4D" w:rsidRDefault="00C86F4D" w:rsidP="00C86F4D">
      <w:pPr>
        <w:pStyle w:val="Standard"/>
        <w:numPr>
          <w:ilvl w:val="3"/>
          <w:numId w:val="8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przypadku niewykonania w ustalonym terminie przedmiotu umowy po raz drugi, Zamawiający może odstąpić od umowy z winy Wykonawcy.</w:t>
      </w:r>
    </w:p>
    <w:p w14:paraId="5F735A3C" w14:textId="77777777" w:rsidR="00C86F4D" w:rsidRDefault="00C86F4D" w:rsidP="00C86F4D">
      <w:pPr>
        <w:pStyle w:val="Standard"/>
        <w:numPr>
          <w:ilvl w:val="2"/>
          <w:numId w:val="8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Wykonawca jest zobowiązany do pisemnego zawiadomienia Zamawiającego o usunięciu wad.</w:t>
      </w:r>
    </w:p>
    <w:p w14:paraId="67599C84" w14:textId="77777777" w:rsidR="00C86F4D" w:rsidRDefault="00C86F4D" w:rsidP="00C86F4D">
      <w:pPr>
        <w:pStyle w:val="Standard"/>
        <w:numPr>
          <w:ilvl w:val="1"/>
          <w:numId w:val="8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Zasady odbiór pogwarancyjnego robót:</w:t>
      </w:r>
    </w:p>
    <w:p w14:paraId="73D6634B" w14:textId="77777777" w:rsidR="00C86F4D" w:rsidRDefault="00C86F4D" w:rsidP="00C86F4D">
      <w:pPr>
        <w:pStyle w:val="Standard"/>
        <w:numPr>
          <w:ilvl w:val="2"/>
          <w:numId w:val="8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Odbiór pogwarancyjny polega na ocenie wykonanych robót związanych z usunięciem wad stwierdzonych przy odbiorze ostatecznym i zaistniałych w okresie gwarancyjnym.</w:t>
      </w:r>
    </w:p>
    <w:p w14:paraId="02AC314E" w14:textId="77777777" w:rsidR="00C86F4D" w:rsidRPr="00AE0E88" w:rsidRDefault="00C86F4D" w:rsidP="00C86F4D">
      <w:pPr>
        <w:pStyle w:val="Standard"/>
        <w:numPr>
          <w:ilvl w:val="2"/>
          <w:numId w:val="8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Odbiór pogwarancyjny będzie dokonany na podstawie oceny wizualnej obiektu z uwzględnieniem zasad opisanych w punkcie 3.</w:t>
      </w:r>
    </w:p>
    <w:tbl>
      <w:tblPr>
        <w:tblW w:w="9209" w:type="dxa"/>
        <w:tblInd w:w="-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8217"/>
      </w:tblGrid>
      <w:tr w:rsidR="00C86F4D" w14:paraId="6F0E7239" w14:textId="77777777" w:rsidTr="00514D1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36F5" w14:textId="77777777" w:rsidR="00C86F4D" w:rsidRDefault="00C86F4D" w:rsidP="00514D1A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§ 8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522A1" w14:textId="77777777" w:rsidR="00C86F4D" w:rsidRDefault="00C86F4D" w:rsidP="00514D1A">
            <w:pPr>
              <w:pStyle w:val="Standard"/>
              <w:snapToGrid w:val="0"/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KARY  UMOWNE</w:t>
            </w:r>
          </w:p>
        </w:tc>
      </w:tr>
    </w:tbl>
    <w:p w14:paraId="1840D897" w14:textId="77777777" w:rsidR="00C86F4D" w:rsidRDefault="00C86F4D" w:rsidP="00C86F4D">
      <w:pPr>
        <w:pStyle w:val="Standard"/>
        <w:spacing w:line="360" w:lineRule="auto"/>
        <w:ind w:left="360"/>
        <w:jc w:val="both"/>
      </w:pPr>
    </w:p>
    <w:p w14:paraId="0AC1D148" w14:textId="77777777" w:rsidR="00C86F4D" w:rsidRDefault="00C86F4D" w:rsidP="00C86F4D">
      <w:pPr>
        <w:pStyle w:val="Standard"/>
        <w:numPr>
          <w:ilvl w:val="0"/>
          <w:numId w:val="23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Wykonawca zapłaci Zamawiającemu karę umowną:</w:t>
      </w:r>
    </w:p>
    <w:p w14:paraId="48866204" w14:textId="77777777" w:rsidR="00C86F4D" w:rsidRDefault="00C86F4D" w:rsidP="00C86F4D">
      <w:pPr>
        <w:pStyle w:val="Standard"/>
        <w:numPr>
          <w:ilvl w:val="1"/>
          <w:numId w:val="9"/>
        </w:numPr>
        <w:tabs>
          <w:tab w:val="left" w:pos="0"/>
        </w:tabs>
        <w:spacing w:line="360" w:lineRule="auto"/>
        <w:jc w:val="both"/>
      </w:pPr>
      <w:r>
        <w:rPr>
          <w:rFonts w:cs="Times New Roman"/>
          <w:b/>
        </w:rPr>
        <w:t>Za zwłokę w rozpoczęciu lub wykonaniu przedmiotu umowy</w:t>
      </w:r>
      <w:r>
        <w:rPr>
          <w:rFonts w:cs="Times New Roman"/>
        </w:rPr>
        <w:t xml:space="preserve"> - w wysokości 0,3% wynagrodzenia brutto, określonego w § 5 ust. 1 niniejszej umowy za każdy dzień zwłoki ( termin rozpoczęcia i wykonania określono w § 2 niniejszej umowy ),</w:t>
      </w:r>
    </w:p>
    <w:p w14:paraId="666B0965" w14:textId="77777777" w:rsidR="00C86F4D" w:rsidRDefault="00C86F4D" w:rsidP="00C86F4D">
      <w:pPr>
        <w:pStyle w:val="Standard"/>
        <w:numPr>
          <w:ilvl w:val="1"/>
          <w:numId w:val="9"/>
        </w:numPr>
        <w:tabs>
          <w:tab w:val="left" w:pos="0"/>
        </w:tabs>
        <w:spacing w:line="360" w:lineRule="auto"/>
        <w:jc w:val="both"/>
      </w:pPr>
      <w:r>
        <w:rPr>
          <w:rFonts w:cs="Times New Roman"/>
          <w:b/>
        </w:rPr>
        <w:t>Za zwłokę w usunięciu wad stwierdzonych przy odbiorze częściowym / końcowym lub odbiorze przed upływem okresu gwarancji</w:t>
      </w:r>
      <w:r>
        <w:rPr>
          <w:rFonts w:cs="Times New Roman"/>
        </w:rPr>
        <w:t xml:space="preserve">– w wysokości 0,3 % wynagrodzenia brutto przedmiotu umowy, o którym mowa w § 5 ust. 1 niniejszej umowy, za każdy dzień </w:t>
      </w:r>
      <w:r>
        <w:rPr>
          <w:rFonts w:cs="Times New Roman"/>
          <w:b/>
        </w:rPr>
        <w:t>opóźnienia,</w:t>
      </w:r>
      <w:r>
        <w:rPr>
          <w:rFonts w:cs="Times New Roman"/>
        </w:rPr>
        <w:t xml:space="preserve"> liczony od upływu terminu wyznaczonego zgodnie z postanowieniami § 7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na usunięcie wad.</w:t>
      </w:r>
    </w:p>
    <w:p w14:paraId="33544EA5" w14:textId="77777777" w:rsidR="00C86F4D" w:rsidRDefault="00C86F4D" w:rsidP="00C86F4D">
      <w:pPr>
        <w:pStyle w:val="Standard"/>
        <w:numPr>
          <w:ilvl w:val="1"/>
          <w:numId w:val="9"/>
        </w:numPr>
        <w:tabs>
          <w:tab w:val="left" w:pos="0"/>
        </w:tabs>
        <w:spacing w:line="360" w:lineRule="auto"/>
        <w:jc w:val="both"/>
      </w:pPr>
      <w:r>
        <w:rPr>
          <w:rFonts w:cs="Times New Roman"/>
          <w:b/>
        </w:rPr>
        <w:t>Za odstąpienie od umowy z przyczyn zależnych od Wykonawcy</w:t>
      </w:r>
      <w:r>
        <w:rPr>
          <w:rFonts w:cs="Times New Roman"/>
        </w:rPr>
        <w:t xml:space="preserve"> - w wysokości 10% wynagrodzenia ryczałtowego brutto określonego w § 5 ust.1.</w:t>
      </w:r>
    </w:p>
    <w:p w14:paraId="4459D972" w14:textId="77777777" w:rsidR="00C86F4D" w:rsidRDefault="00C86F4D" w:rsidP="00C86F4D">
      <w:pPr>
        <w:pStyle w:val="Standard"/>
        <w:numPr>
          <w:ilvl w:val="1"/>
          <w:numId w:val="9"/>
        </w:numPr>
        <w:tabs>
          <w:tab w:val="left" w:pos="0"/>
        </w:tabs>
        <w:spacing w:line="360" w:lineRule="auto"/>
        <w:jc w:val="both"/>
      </w:pPr>
      <w:r>
        <w:rPr>
          <w:rFonts w:cs="Times New Roman"/>
          <w:b/>
        </w:rPr>
        <w:t>Roboty objęte przedmiotem niniejszej umowy będzie wykonywał, bez zgody Zamawiającego, podmiot inny niż Wykonawca</w:t>
      </w:r>
      <w:r>
        <w:rPr>
          <w:rFonts w:cs="Times New Roman"/>
        </w:rPr>
        <w:t xml:space="preserve"> – karę umowną w wysokości 3% wynagrodzenia umownego brutto, o którym mowa w § 5 ust. 1 niniejszej umowy.</w:t>
      </w:r>
    </w:p>
    <w:p w14:paraId="45F7CB85" w14:textId="77777777" w:rsidR="00C86F4D" w:rsidRDefault="00C86F4D" w:rsidP="00C86F4D">
      <w:pPr>
        <w:pStyle w:val="Standard"/>
        <w:numPr>
          <w:ilvl w:val="1"/>
          <w:numId w:val="9"/>
        </w:numPr>
        <w:tabs>
          <w:tab w:val="left" w:pos="0"/>
        </w:tabs>
        <w:spacing w:line="360" w:lineRule="auto"/>
        <w:jc w:val="both"/>
      </w:pPr>
      <w:r>
        <w:rPr>
          <w:rFonts w:cs="Times New Roman"/>
          <w:b/>
        </w:rPr>
        <w:t>Za brak zapłaty lub nieterminową zapłatę wynagrodzenia należnego podwykonawcom lub dalszym podwykonawcom</w:t>
      </w:r>
      <w:r>
        <w:rPr>
          <w:rFonts w:cs="Times New Roman"/>
        </w:rPr>
        <w:t xml:space="preserve"> – w wysokości 0,05% wynagrodzenia brutto określonego w § 5 ust. 1 niniejszej umowy, za każdy dzień opóźnienia.</w:t>
      </w:r>
    </w:p>
    <w:p w14:paraId="4E4796BD" w14:textId="77777777" w:rsidR="00C86F4D" w:rsidRDefault="00C86F4D" w:rsidP="00C86F4D">
      <w:pPr>
        <w:pStyle w:val="Standard"/>
        <w:numPr>
          <w:ilvl w:val="1"/>
          <w:numId w:val="9"/>
        </w:numPr>
        <w:tabs>
          <w:tab w:val="left" w:pos="0"/>
        </w:tabs>
        <w:spacing w:line="360" w:lineRule="auto"/>
        <w:jc w:val="both"/>
      </w:pPr>
      <w:r>
        <w:rPr>
          <w:rFonts w:cs="Times New Roman"/>
          <w:b/>
        </w:rPr>
        <w:t>Za nieprzedłożenie do zaakceptowania projektu umowy o podwykonawstwo lub projektu jej zmian</w:t>
      </w:r>
      <w:r>
        <w:rPr>
          <w:rFonts w:cs="Times New Roman"/>
        </w:rPr>
        <w:t xml:space="preserve"> –w wysokości 0,05% wynagrodzenia brutto określonego w § 5 ust. 1 niniejszej umowy, za każdy dzień opóźnienia.</w:t>
      </w:r>
    </w:p>
    <w:p w14:paraId="2B6EC04E" w14:textId="77777777" w:rsidR="00C86F4D" w:rsidRDefault="00C86F4D" w:rsidP="00C86F4D">
      <w:pPr>
        <w:pStyle w:val="Standard"/>
        <w:numPr>
          <w:ilvl w:val="1"/>
          <w:numId w:val="9"/>
        </w:numPr>
        <w:tabs>
          <w:tab w:val="left" w:pos="0"/>
        </w:tabs>
        <w:spacing w:line="360" w:lineRule="auto"/>
        <w:jc w:val="both"/>
      </w:pPr>
      <w:r>
        <w:rPr>
          <w:rFonts w:cs="Times New Roman"/>
          <w:b/>
        </w:rPr>
        <w:t>Za nieprzedłożenie poświadczonej za zgodność z oryginałem kopii umowy o podwykonawstwo lub jej zmiany</w:t>
      </w:r>
      <w:r>
        <w:rPr>
          <w:rFonts w:cs="Times New Roman"/>
        </w:rPr>
        <w:t xml:space="preserve"> – w wysokości 0,05% wynagrodzenia brutto określonego w § 5 ust. 1 niniejszej umowy, za każdy dzień opóźnienia.</w:t>
      </w:r>
    </w:p>
    <w:p w14:paraId="52D43C8A" w14:textId="77777777" w:rsidR="00C86F4D" w:rsidRDefault="00C86F4D" w:rsidP="00C86F4D">
      <w:pPr>
        <w:pStyle w:val="Standard"/>
        <w:numPr>
          <w:ilvl w:val="1"/>
          <w:numId w:val="9"/>
        </w:numPr>
        <w:tabs>
          <w:tab w:val="left" w:pos="0"/>
        </w:tabs>
        <w:spacing w:line="360" w:lineRule="auto"/>
        <w:jc w:val="both"/>
      </w:pPr>
      <w:r>
        <w:rPr>
          <w:rFonts w:cs="Times New Roman"/>
          <w:b/>
          <w:color w:val="000000"/>
        </w:rPr>
        <w:t>Za niespełnienie wymagań w zakresie zatrudnienia osób</w:t>
      </w:r>
      <w:r>
        <w:rPr>
          <w:rFonts w:cs="Times New Roman"/>
          <w:color w:val="000000"/>
        </w:rPr>
        <w:t xml:space="preserve"> wykonujących czynności wskazanych w rozdz. 3 punkcie 4.2 zaproszenia do złożenia propozycji ofertowej niniejszej specyfikacji warunków zamówienia – karę umowną w wysokości 5 000 zł.</w:t>
      </w:r>
    </w:p>
    <w:p w14:paraId="3323498F" w14:textId="77777777" w:rsidR="00C86F4D" w:rsidRDefault="00C86F4D" w:rsidP="00C86F4D">
      <w:pPr>
        <w:pStyle w:val="Standard"/>
        <w:spacing w:line="360" w:lineRule="auto"/>
        <w:ind w:left="426"/>
        <w:jc w:val="both"/>
        <w:rPr>
          <w:rFonts w:cs="Times New Roman"/>
          <w:b/>
        </w:rPr>
      </w:pPr>
      <w:r>
        <w:rPr>
          <w:rFonts w:cs="Times New Roman"/>
          <w:b/>
        </w:rPr>
        <w:t>Strony wyrażają zgodę na kompensatę z wynagrodzenia określonego w § 5 pkt. 1 ewentualnie naliczonych kar.</w:t>
      </w:r>
    </w:p>
    <w:p w14:paraId="6BC9BB1A" w14:textId="77777777" w:rsidR="00C86F4D" w:rsidRDefault="00C86F4D" w:rsidP="00C86F4D">
      <w:pPr>
        <w:pStyle w:val="Standard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Zamawiający zapłaci Wykonawcy kary umowne:</w:t>
      </w:r>
    </w:p>
    <w:p w14:paraId="351BD194" w14:textId="77777777" w:rsidR="00C86F4D" w:rsidRDefault="00C86F4D" w:rsidP="00C86F4D">
      <w:pPr>
        <w:pStyle w:val="Standard"/>
        <w:numPr>
          <w:ilvl w:val="1"/>
          <w:numId w:val="9"/>
        </w:numPr>
        <w:tabs>
          <w:tab w:val="left" w:pos="0"/>
        </w:tabs>
        <w:spacing w:line="360" w:lineRule="auto"/>
        <w:jc w:val="both"/>
      </w:pPr>
      <w:r>
        <w:rPr>
          <w:rFonts w:cs="Times New Roman"/>
          <w:b/>
        </w:rPr>
        <w:t>Za zwłokę w przekazaniu terenu budowy i dokumentów</w:t>
      </w:r>
      <w:r>
        <w:rPr>
          <w:rFonts w:cs="Times New Roman"/>
        </w:rPr>
        <w:t>, o których mowa w § 2 ust. 1, w wysokości 0,3% wynagrodzenia ryczałtowego brutto, o którym mowa w § 5 ust. 1 umowy, za każdy dzień zwłoki.</w:t>
      </w:r>
    </w:p>
    <w:p w14:paraId="0743DB6F" w14:textId="77777777" w:rsidR="00C86F4D" w:rsidRDefault="00C86F4D" w:rsidP="00C86F4D">
      <w:pPr>
        <w:pStyle w:val="Standard"/>
        <w:numPr>
          <w:ilvl w:val="1"/>
          <w:numId w:val="9"/>
        </w:numPr>
        <w:tabs>
          <w:tab w:val="left" w:pos="0"/>
        </w:tabs>
        <w:spacing w:line="360" w:lineRule="auto"/>
        <w:jc w:val="both"/>
      </w:pPr>
      <w:r>
        <w:rPr>
          <w:rFonts w:cs="Times New Roman"/>
          <w:b/>
        </w:rPr>
        <w:lastRenderedPageBreak/>
        <w:t>Za zwłokę w rozpoczęciu odbioru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częściowego / końcowego</w:t>
      </w:r>
      <w:r>
        <w:rPr>
          <w:rFonts w:cs="Times New Roman"/>
        </w:rPr>
        <w:t xml:space="preserve"> w wysokości 0,3% wynagrodzenia ryczałtowego brutto, określonego w § 5 ust. 1 za każdy dzień zwłoki, licząc od następnego dnia po terminie, w którym odbiór miał być rozpoczęty.</w:t>
      </w:r>
    </w:p>
    <w:p w14:paraId="5145DB6F" w14:textId="77777777" w:rsidR="00C86F4D" w:rsidRDefault="00C86F4D" w:rsidP="00C86F4D">
      <w:pPr>
        <w:pStyle w:val="Standard"/>
        <w:numPr>
          <w:ilvl w:val="1"/>
          <w:numId w:val="9"/>
        </w:numPr>
        <w:tabs>
          <w:tab w:val="left" w:pos="0"/>
        </w:tabs>
        <w:spacing w:line="360" w:lineRule="auto"/>
        <w:jc w:val="both"/>
      </w:pPr>
      <w:r>
        <w:rPr>
          <w:rFonts w:cs="Times New Roman"/>
          <w:b/>
        </w:rPr>
        <w:t>Za odstąpienie od umowy z przyczyn zależnych od Zamawiającego</w:t>
      </w:r>
      <w:r>
        <w:rPr>
          <w:rFonts w:cs="Times New Roman"/>
        </w:rPr>
        <w:t xml:space="preserve"> w wysokości 10% wynagrodzenia ryczałtowego brutto określonego w § 5 ust. 1. Kary nie obowiązują, jeżeli odstąpienie od umowy nastąpi z przyczyn, o których mowa w § 9.</w:t>
      </w:r>
    </w:p>
    <w:p w14:paraId="00000E51" w14:textId="77777777" w:rsidR="00C86F4D" w:rsidRDefault="00C86F4D" w:rsidP="00C86F4D">
      <w:pPr>
        <w:pStyle w:val="Standard"/>
        <w:numPr>
          <w:ilvl w:val="1"/>
          <w:numId w:val="9"/>
        </w:numPr>
        <w:tabs>
          <w:tab w:val="left" w:pos="0"/>
        </w:tabs>
        <w:spacing w:line="360" w:lineRule="auto"/>
        <w:jc w:val="both"/>
      </w:pPr>
      <w:r>
        <w:rPr>
          <w:rFonts w:cs="Times New Roman"/>
          <w:b/>
        </w:rPr>
        <w:t>Za opóźnienie w zapłacie faktury VAT</w:t>
      </w:r>
      <w:r>
        <w:rPr>
          <w:rFonts w:cs="Times New Roman"/>
        </w:rPr>
        <w:t xml:space="preserve"> Zamawiający zapłaci odsetki ustawowe.</w:t>
      </w:r>
    </w:p>
    <w:p w14:paraId="1D31D680" w14:textId="77777777" w:rsidR="00C86F4D" w:rsidRDefault="00C86F4D" w:rsidP="00C86F4D">
      <w:pPr>
        <w:pStyle w:val="Standard"/>
        <w:numPr>
          <w:ilvl w:val="0"/>
          <w:numId w:val="9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Stronom przysługuje prawo do odszkodowania na zasadach ogólnych, o ile wartość faktycznie poniesionych szkód przekracza wysokość kar umownych.</w:t>
      </w:r>
    </w:p>
    <w:p w14:paraId="1BFEB243" w14:textId="77777777" w:rsidR="00C86F4D" w:rsidRDefault="00C86F4D" w:rsidP="00C86F4D">
      <w:pPr>
        <w:pStyle w:val="Standard"/>
        <w:spacing w:line="360" w:lineRule="auto"/>
        <w:jc w:val="both"/>
        <w:rPr>
          <w:rFonts w:cs="Times New Roman"/>
        </w:rPr>
      </w:pPr>
    </w:p>
    <w:tbl>
      <w:tblPr>
        <w:tblW w:w="9209" w:type="dxa"/>
        <w:tblInd w:w="-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8217"/>
      </w:tblGrid>
      <w:tr w:rsidR="00C86F4D" w14:paraId="498838D7" w14:textId="77777777" w:rsidTr="00514D1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79BA" w14:textId="77777777" w:rsidR="00C86F4D" w:rsidRDefault="00C86F4D" w:rsidP="00514D1A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§ 9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8FB1" w14:textId="77777777" w:rsidR="00C86F4D" w:rsidRDefault="00C86F4D" w:rsidP="00514D1A">
            <w:pPr>
              <w:pStyle w:val="Standard"/>
              <w:snapToGrid w:val="0"/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ODSTĄPIENIE OD UMOWY</w:t>
            </w:r>
          </w:p>
        </w:tc>
      </w:tr>
    </w:tbl>
    <w:p w14:paraId="09F96B26" w14:textId="77777777" w:rsidR="00C86F4D" w:rsidRDefault="00C86F4D" w:rsidP="00C86F4D">
      <w:pPr>
        <w:pStyle w:val="Standard"/>
        <w:spacing w:line="360" w:lineRule="auto"/>
        <w:jc w:val="both"/>
      </w:pPr>
    </w:p>
    <w:p w14:paraId="40903884" w14:textId="77777777" w:rsidR="00C86F4D" w:rsidRDefault="00C86F4D" w:rsidP="00C86F4D">
      <w:pPr>
        <w:pStyle w:val="Standard"/>
        <w:numPr>
          <w:ilvl w:val="0"/>
          <w:numId w:val="24"/>
        </w:numPr>
        <w:tabs>
          <w:tab w:val="left" w:pos="0"/>
        </w:tabs>
        <w:spacing w:line="360" w:lineRule="auto"/>
        <w:jc w:val="both"/>
      </w:pPr>
      <w:r>
        <w:rPr>
          <w:rFonts w:cs="Times New Roman"/>
        </w:rPr>
        <w:t xml:space="preserve">Oprócz przypadków wymienionych w treści tytułu XV Kodeksu Cywilnego, Stronom przysługuje </w:t>
      </w:r>
      <w:r>
        <w:rPr>
          <w:rFonts w:cs="Times New Roman"/>
          <w:b/>
        </w:rPr>
        <w:t>prawo odstąpienia od umowy</w:t>
      </w:r>
      <w:r>
        <w:rPr>
          <w:rFonts w:cs="Times New Roman"/>
        </w:rPr>
        <w:t>, w przypadku gdy:</w:t>
      </w:r>
    </w:p>
    <w:p w14:paraId="77D50421" w14:textId="77777777" w:rsidR="00C86F4D" w:rsidRDefault="00C86F4D" w:rsidP="00C86F4D">
      <w:pPr>
        <w:pStyle w:val="Standard"/>
        <w:numPr>
          <w:ilvl w:val="1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Wykonawca przerwał z przyczyn leżących po stronie Wykonawcy realizację przedmiotu umowy i przerwa ta trwa dłużej niż 10 dni, pomimo pisemnego wezwania Zamawiającego do ich wznowienia robót.</w:t>
      </w:r>
    </w:p>
    <w:p w14:paraId="420C6092" w14:textId="77777777" w:rsidR="00C86F4D" w:rsidRDefault="00C86F4D" w:rsidP="00C86F4D">
      <w:pPr>
        <w:pStyle w:val="Standard"/>
        <w:numPr>
          <w:ilvl w:val="1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Czynności objęte niniejszą umową wykonuje bez zgody Zamawiającego podmiot inny niż Wykonawca.</w:t>
      </w:r>
    </w:p>
    <w:p w14:paraId="6FE1A12B" w14:textId="77777777" w:rsidR="00C86F4D" w:rsidRDefault="00C86F4D" w:rsidP="00C86F4D">
      <w:pPr>
        <w:pStyle w:val="Standard"/>
        <w:numPr>
          <w:ilvl w:val="1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Wystąpi istotna zmiana okoliczności powodująca, że wykonanie umowy nie leży w interesie publicznym, czego nie można było przewidzieć w chwili zawarcia umowy – odstąpienie od umowy w tym przypadku może nastąpić w terminie 30 dni od powzięcia wiadomości o powyższych okolicznościach. W takim wypadku Wykonawca może żądać jedynie wynagrodzenia należnego mu z tytułu wykonania części umowy.</w:t>
      </w:r>
    </w:p>
    <w:p w14:paraId="3DF0F08C" w14:textId="77777777" w:rsidR="00C86F4D" w:rsidRDefault="00C86F4D" w:rsidP="00C86F4D">
      <w:pPr>
        <w:pStyle w:val="Standard"/>
        <w:numPr>
          <w:ilvl w:val="1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Wykonawca realizuje roboty przewidziane niniejszą umową w sposób niezgodny z niniejszą umową pomimo pisemnego upomnienia Wykonawcy przez Zamawiającego.</w:t>
      </w:r>
    </w:p>
    <w:p w14:paraId="5F49037F" w14:textId="77777777" w:rsidR="00C86F4D" w:rsidRDefault="00C86F4D" w:rsidP="00C86F4D">
      <w:pPr>
        <w:pStyle w:val="Standard"/>
        <w:numPr>
          <w:ilvl w:val="1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Podzleca całość robót lub dokonuje cesji umowy, jej części lub wynikającej z niej wierzytelności bez zgody Zamawiającego.</w:t>
      </w:r>
    </w:p>
    <w:p w14:paraId="0F181AC6" w14:textId="77777777" w:rsidR="00C86F4D" w:rsidRDefault="00C86F4D" w:rsidP="00C86F4D">
      <w:pPr>
        <w:pStyle w:val="Standard"/>
        <w:numPr>
          <w:ilvl w:val="1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wyniku wszczętego postępowania egzekucyjnego nastąpi zajęcie majątku Wykonawcy lub jego znacznej części w zakresie uniemożliwiającym realizację umowy,</w:t>
      </w:r>
    </w:p>
    <w:p w14:paraId="2AC7C62B" w14:textId="77777777" w:rsidR="00C86F4D" w:rsidRDefault="00C86F4D" w:rsidP="00C86F4D">
      <w:pPr>
        <w:pStyle w:val="Standard"/>
        <w:numPr>
          <w:ilvl w:val="1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Zostanie wszczęte postępowanie likwidacyjne lub złożony wniosek o ogłoszenie upadłości Wykonawcy.</w:t>
      </w:r>
    </w:p>
    <w:p w14:paraId="4D0A27DA" w14:textId="77777777" w:rsidR="00C86F4D" w:rsidRDefault="00C86F4D" w:rsidP="00C86F4D">
      <w:pPr>
        <w:pStyle w:val="Standard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przypadku odstąpienia od umowy Wykonawcę oraz Zamawiającego obciążają następujące obowiązki szczegółowe:</w:t>
      </w:r>
    </w:p>
    <w:p w14:paraId="19A7B3EF" w14:textId="77777777" w:rsidR="00C86F4D" w:rsidRDefault="00C86F4D" w:rsidP="00C86F4D">
      <w:pPr>
        <w:pStyle w:val="Standard"/>
        <w:numPr>
          <w:ilvl w:val="1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Wykonawca zabezpieczy przerwane roboty w zakresie obustronnie uzgodnionym na koszt strony, z której to winy nastąpiło odstąpienie od umowy lub przerwanie robót,</w:t>
      </w:r>
    </w:p>
    <w:p w14:paraId="51AE9437" w14:textId="77777777" w:rsidR="00C86F4D" w:rsidRDefault="00C86F4D" w:rsidP="00C86F4D">
      <w:pPr>
        <w:pStyle w:val="Standard"/>
        <w:numPr>
          <w:ilvl w:val="1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Zamawiający dokona odbioru robót zgłoszonych przez Wykonawcę:</w:t>
      </w:r>
    </w:p>
    <w:p w14:paraId="3178EB42" w14:textId="77777777" w:rsidR="00C86F4D" w:rsidRDefault="00C86F4D" w:rsidP="00C86F4D">
      <w:pPr>
        <w:pStyle w:val="Standard"/>
        <w:numPr>
          <w:ilvl w:val="2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przerwanych oraz zabezpieczających, jeżeli odstąpienie od umowy, nastąpiło z przyczyn, za które Wykonawca nie odpowiada oraz zapłaci wynagrodzenie za te roboty,</w:t>
      </w:r>
    </w:p>
    <w:p w14:paraId="06E5FE53" w14:textId="77777777" w:rsidR="00C86F4D" w:rsidRDefault="00C86F4D" w:rsidP="00C86F4D">
      <w:pPr>
        <w:pStyle w:val="Standard"/>
        <w:numPr>
          <w:ilvl w:val="2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zabezpieczających, jeżeli odstąpienie od umowy, nastąpiło z przyczyn, za które odpowiada Wykonawca,</w:t>
      </w:r>
    </w:p>
    <w:p w14:paraId="405A643C" w14:textId="77777777" w:rsidR="00C86F4D" w:rsidRDefault="00C86F4D" w:rsidP="00C86F4D">
      <w:pPr>
        <w:pStyle w:val="Standard"/>
        <w:numPr>
          <w:ilvl w:val="1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Zamawiający w terminie 14 dni od daty odstąpienia od umowy przejmie od Wykonawcy teren budowy pod swój dozór,</w:t>
      </w:r>
    </w:p>
    <w:p w14:paraId="66C42078" w14:textId="77777777" w:rsidR="00C86F4D" w:rsidRDefault="00C86F4D" w:rsidP="00C86F4D">
      <w:pPr>
        <w:pStyle w:val="Standard"/>
        <w:numPr>
          <w:ilvl w:val="1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Wykonawca przy udziale Zamawiającego w terminie 14 dni od daty zgłoszenia, o którym mowa w pkt 2 sporządzi szczegółowy protokół inwentaryzacji robót w toku, wraz z zestawieniem wartości wykonanych robót według stanu na dzień odstąpienia; protokół inwentaryzacji robót w toku stanowić będzie podstawę do wystawienia faktury VAT przez Wykonawcę,</w:t>
      </w:r>
    </w:p>
    <w:p w14:paraId="0D1E9129" w14:textId="77777777" w:rsidR="00C86F4D" w:rsidRDefault="00C86F4D" w:rsidP="00C86F4D">
      <w:pPr>
        <w:pStyle w:val="Standard"/>
        <w:numPr>
          <w:ilvl w:val="1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Wykonawca sporządzi wykaz tych materiałów, konstrukcji lub urządzeń, które nie mogą być wykorzystane przez Wykonawcę do realizacji innych robót nie objętych niniejszą umową, jeżeli odstąpienie od niniejszej umowy nastąpiło z przyczyn niezależnych od niego,</w:t>
      </w:r>
    </w:p>
    <w:p w14:paraId="68B38525" w14:textId="77777777" w:rsidR="00C86F4D" w:rsidRDefault="00C86F4D" w:rsidP="00C86F4D">
      <w:pPr>
        <w:pStyle w:val="Standard"/>
        <w:numPr>
          <w:ilvl w:val="1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Wykonawca niezwłocznie, nie później jednak niż w terminie 10 dni, usunie z terenu budowy urządzenia zaplecza przez niego dostarczone.</w:t>
      </w:r>
    </w:p>
    <w:p w14:paraId="4A07BF92" w14:textId="77777777" w:rsidR="00C86F4D" w:rsidRDefault="00C86F4D" w:rsidP="00C86F4D">
      <w:pPr>
        <w:pStyle w:val="Standard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Odstąpienie od umowy powinno nastąpić w formie pisemnej pod rygorem nieważności takiego oświadczenia i musi zawierać uzasadnienie. Zamawiający może złożyć takie oświadczenie w terminie dwóch miesięcy od powzięcia informacji o przyczynach stanowiących podstawę odstąpienia.</w:t>
      </w:r>
    </w:p>
    <w:p w14:paraId="264D29CB" w14:textId="77777777" w:rsidR="00C86F4D" w:rsidRPr="00B911CE" w:rsidRDefault="00C86F4D" w:rsidP="00C86F4D">
      <w:pPr>
        <w:pStyle w:val="Standard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Zamawiający może rozwiązać umowę zgodnie z obowiązującą ustawą prawo zamówień publicznych. W takiej sytuacji Wykonawca może żądać wyłącznie wynagrodzenia należnego z tytułu wykonania części umowy</w:t>
      </w:r>
    </w:p>
    <w:tbl>
      <w:tblPr>
        <w:tblW w:w="9209" w:type="dxa"/>
        <w:tblInd w:w="-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8217"/>
      </w:tblGrid>
      <w:tr w:rsidR="00C86F4D" w14:paraId="0DDF693D" w14:textId="77777777" w:rsidTr="00514D1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1DD8" w14:textId="77777777" w:rsidR="00C86F4D" w:rsidRDefault="00C86F4D" w:rsidP="00514D1A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§ 10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E427" w14:textId="77777777" w:rsidR="00C86F4D" w:rsidRDefault="00C86F4D" w:rsidP="00514D1A">
            <w:pPr>
              <w:pStyle w:val="Standard"/>
              <w:snapToGrid w:val="0"/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GWARANCJA</w:t>
            </w:r>
          </w:p>
        </w:tc>
      </w:tr>
    </w:tbl>
    <w:p w14:paraId="4ED4FE0F" w14:textId="77777777" w:rsidR="00C86F4D" w:rsidRDefault="00C86F4D" w:rsidP="00C86F4D">
      <w:pPr>
        <w:pStyle w:val="Standard"/>
        <w:spacing w:line="360" w:lineRule="auto"/>
        <w:jc w:val="both"/>
      </w:pPr>
    </w:p>
    <w:p w14:paraId="5C23686E" w14:textId="77777777" w:rsidR="00C86F4D" w:rsidRDefault="00C86F4D" w:rsidP="00C86F4D">
      <w:pPr>
        <w:pStyle w:val="Standard"/>
        <w:numPr>
          <w:ilvl w:val="0"/>
          <w:numId w:val="25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Wykonawca udziela Zamawiającemu gwarancji na przedmiot umowy na okres…….lat (zgodnie z ofertą Wykonawcy).</w:t>
      </w:r>
    </w:p>
    <w:p w14:paraId="556A1BC7" w14:textId="77777777" w:rsidR="00C86F4D" w:rsidRDefault="00C86F4D" w:rsidP="00C86F4D">
      <w:pPr>
        <w:pStyle w:val="Standard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Bieg okresu gwarancji rozpoczyna się w dniu następnym licząc od dnia odbioru końcowego robót.</w:t>
      </w:r>
    </w:p>
    <w:p w14:paraId="62B876A2" w14:textId="77777777" w:rsidR="00C86F4D" w:rsidRDefault="00C86F4D" w:rsidP="00C86F4D">
      <w:pPr>
        <w:pStyle w:val="Standard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Zamawiający może dochodzić roszczeń z tytułu gwarancji także po okresie określonym </w:t>
      </w:r>
      <w:r>
        <w:rPr>
          <w:rFonts w:cs="Times New Roman"/>
        </w:rPr>
        <w:lastRenderedPageBreak/>
        <w:t>w ust. 1 powyżej, jeżeli zgłosił wadę przed upływem tego okresu.</w:t>
      </w:r>
    </w:p>
    <w:p w14:paraId="59AC20C8" w14:textId="77777777" w:rsidR="00C86F4D" w:rsidRDefault="00C86F4D" w:rsidP="00C86F4D">
      <w:pPr>
        <w:pStyle w:val="Standard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Zamawiający w okresie udzielonej gwarancji powiadomi Wykonawcę niezwłocznie o wszelkich ujawnionych usterkach. Wady i usterki usunięte zostaną niezwłocznie. Termin przystąpienia do usuwania wad i usterek w technicznie uzasadnionych przypadkach może zostać wydłużony za zgodą Zamawiającego.</w:t>
      </w:r>
    </w:p>
    <w:p w14:paraId="3B728321" w14:textId="77777777" w:rsidR="00C86F4D" w:rsidRDefault="00C86F4D" w:rsidP="00C86F4D">
      <w:pPr>
        <w:pStyle w:val="Standard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Wykonawca nie może odmówić usunięcia wad i usterek bez względu na związane z tym koszty.</w:t>
      </w:r>
    </w:p>
    <w:p w14:paraId="331D6719" w14:textId="77777777" w:rsidR="00C86F4D" w:rsidRDefault="00C86F4D" w:rsidP="00C86F4D">
      <w:pPr>
        <w:pStyle w:val="Standard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razie nieusunięcia wad i usterek w wyznaczonym terminie, Zamawiający może naliczyć karę umowną zgodnie z § 8 umowy.</w:t>
      </w:r>
    </w:p>
    <w:p w14:paraId="0A090952" w14:textId="77777777" w:rsidR="00C86F4D" w:rsidRDefault="00C86F4D" w:rsidP="00C86F4D">
      <w:pPr>
        <w:pStyle w:val="Standard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okresie obowiązywania, po rozwiązaniu lub po wygaśnięciu umowy, Wykonawca jest i będzie odpowiedzialny wobec Zamawiającego na zasadach uregulowanych w kodeksie cywilnym za wszelkie szkody (wydatki, koszty postępowań) oraz roszczenia osób trzecich w przypadku, gdy będą one wynikać z wad przedmiotu umowy.</w:t>
      </w:r>
    </w:p>
    <w:p w14:paraId="17B73D19" w14:textId="77777777" w:rsidR="00C86F4D" w:rsidRDefault="00C86F4D" w:rsidP="00C86F4D">
      <w:pPr>
        <w:pStyle w:val="Standard"/>
        <w:spacing w:line="360" w:lineRule="auto"/>
        <w:jc w:val="both"/>
        <w:rPr>
          <w:rFonts w:cs="Times New Roman"/>
        </w:rPr>
      </w:pPr>
    </w:p>
    <w:p w14:paraId="6BAFA54C" w14:textId="77777777" w:rsidR="00C86F4D" w:rsidRDefault="00C86F4D" w:rsidP="00C86F4D">
      <w:pPr>
        <w:pStyle w:val="Standard"/>
        <w:spacing w:line="360" w:lineRule="auto"/>
        <w:jc w:val="both"/>
        <w:rPr>
          <w:rFonts w:cs="Times New Roman"/>
        </w:rPr>
      </w:pPr>
    </w:p>
    <w:tbl>
      <w:tblPr>
        <w:tblW w:w="9209" w:type="dxa"/>
        <w:tblInd w:w="-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8217"/>
      </w:tblGrid>
      <w:tr w:rsidR="00C86F4D" w14:paraId="39C0B7C1" w14:textId="77777777" w:rsidTr="00514D1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53DCF" w14:textId="77777777" w:rsidR="00C86F4D" w:rsidRDefault="00C86F4D" w:rsidP="00514D1A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§ 11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108F0" w14:textId="77777777" w:rsidR="00C86F4D" w:rsidRDefault="00C86F4D" w:rsidP="00514D1A">
            <w:pPr>
              <w:pStyle w:val="Standard"/>
              <w:snapToGrid w:val="0"/>
              <w:spacing w:line="36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ODPOWIEDZIALNOŚĆ WYKONAWCY</w:t>
            </w:r>
          </w:p>
        </w:tc>
      </w:tr>
    </w:tbl>
    <w:p w14:paraId="3156356A" w14:textId="77777777" w:rsidR="00C86F4D" w:rsidRDefault="00C86F4D" w:rsidP="00C86F4D">
      <w:pPr>
        <w:pStyle w:val="Standard"/>
        <w:spacing w:line="360" w:lineRule="auto"/>
        <w:jc w:val="both"/>
      </w:pPr>
    </w:p>
    <w:p w14:paraId="534BF63A" w14:textId="77777777" w:rsidR="00C86F4D" w:rsidRDefault="00C86F4D" w:rsidP="00C86F4D">
      <w:pPr>
        <w:pStyle w:val="Standard"/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>Od dnia protokolarnego przekazania terenu budowy odpowiedzialność cywilną za szkody oraz następstwa nieszczęśliwych wypadków dotyczących pracowników i osób trzecich, a powstałych w związku z prowadzonymi robotami  ponosi Wykonawca robót.</w:t>
      </w:r>
    </w:p>
    <w:p w14:paraId="2431FD4B" w14:textId="77777777" w:rsidR="00C86F4D" w:rsidRDefault="00C86F4D" w:rsidP="00C86F4D">
      <w:pPr>
        <w:pStyle w:val="Standard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>Wykonawca zobowiązuje się do ubezpieczenia od odpowiedzialności cywilnej w zakresie prowadzonej działalności gospodarczej.</w:t>
      </w:r>
    </w:p>
    <w:p w14:paraId="2CCEE124" w14:textId="77777777" w:rsidR="00C86F4D" w:rsidRDefault="00C86F4D" w:rsidP="00C86F4D">
      <w:pPr>
        <w:pStyle w:val="Standard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>Ubezpieczeniu podlegają w szczególności odpowiedzialność cywilna obejmujące swym zakresem co najmniej szkody poniesione przez pracowników i osoby trzecie w wyniku śmierci, uszkodzenia ciała, rozstroju zdrowia (szkoda osobowa) lub w wyniku utraty, zniszczenia lub uszkodzenia mienia własnego lub osób trzecich, a także szkody spowodowane błędami (szkoda rzeczowa), powstałe w związku z wykonywaniem robót budowlanych i innych prac objętych przedmiotem umowy, w tym ruchem pojazdów mechanicznych.</w:t>
      </w:r>
    </w:p>
    <w:p w14:paraId="179FF314" w14:textId="77777777" w:rsidR="00C86F4D" w:rsidRDefault="00C86F4D" w:rsidP="00C86F4D">
      <w:pPr>
        <w:pStyle w:val="Standard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>Koszt umowy lub umów, o których mowa w ust. 2 i 3 powyżej, w szczególności składki ubezpieczeniowe, pokrywa w całości Wykonawca.</w:t>
      </w:r>
    </w:p>
    <w:p w14:paraId="6E3D074D" w14:textId="77777777" w:rsidR="00C86F4D" w:rsidRDefault="00C86F4D" w:rsidP="00C86F4D">
      <w:pPr>
        <w:pStyle w:val="Standard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 xml:space="preserve">Wykonawca przedłoży Zamawiającemu dokumenty potwierdzające zawarcie umowy ubezpieczenia, w tym w szczególności kopię umowy i polisy ubezpieczenia, nie później niż do dnia przekazania terenu budowy. W przypadku uchybienia przedmiotowemu </w:t>
      </w:r>
      <w:r>
        <w:rPr>
          <w:rFonts w:eastAsia="Arial Unicode MS" w:cs="Times New Roman"/>
        </w:rPr>
        <w:lastRenderedPageBreak/>
        <w:t>obowiązkowi Zamawiający ma prawo wstrzymać się z przekazaniem terenu budowy do czasu ich przedłożenia, co nie powoduje wstrzymania biegu terminów umownych w zakresie wykonania umowy przez Wykonawcę.</w:t>
      </w:r>
    </w:p>
    <w:p w14:paraId="364E084A" w14:textId="77777777" w:rsidR="00C86F4D" w:rsidRDefault="00C86F4D" w:rsidP="00C86F4D">
      <w:pPr>
        <w:pStyle w:val="Standard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>W razie wydłużenia czasu realizacji umowy, Wykonawca zobowiązuje się do stosownego przedłużenia ubezpieczenia, przedstawiając Zamawiającemu dokumenty potwierdzające zawarcie umowy ubezpieczenia, w tym w szczególności kopię umowy i polisy ubezpieczenia, na co najmniej miesiąc przed wygaśnięciem poprzedniej umowy. W przypadku nie dokonania i nie przedłożenia przez Wykonawcę odnośnego ubezpieczenia w w/w terminie, Zamawiający w imieniu i na rzecz Wykonawcy na jego koszt dokona stosownego ubezpieczenia w zakresie określonym w ust. 2 i 3 powyżej, a poniesiony koszt potrąci z należności wynikających z najbliższej faktury wystawionej przez Wykonawcę.</w:t>
      </w:r>
    </w:p>
    <w:p w14:paraId="6AA0C756" w14:textId="77777777" w:rsidR="00C86F4D" w:rsidRDefault="00C86F4D" w:rsidP="00C86F4D">
      <w:pPr>
        <w:pStyle w:val="Standard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>Wykonawca nie jest uprawniony do dokonywania zmian warunków ubezpieczenia na niekorzyść Zamawiającego bez uprzedniej zgody Zamawiającego.</w:t>
      </w:r>
    </w:p>
    <w:p w14:paraId="350C20E2" w14:textId="77777777" w:rsidR="00C86F4D" w:rsidRDefault="00C86F4D" w:rsidP="00C86F4D">
      <w:pPr>
        <w:pStyle w:val="Standard"/>
        <w:spacing w:line="360" w:lineRule="auto"/>
        <w:jc w:val="both"/>
        <w:rPr>
          <w:rFonts w:eastAsia="Arial Unicode MS" w:cs="Times New Roman"/>
        </w:rPr>
      </w:pPr>
    </w:p>
    <w:p w14:paraId="2D56547F" w14:textId="77777777" w:rsidR="00C86F4D" w:rsidRDefault="00C86F4D" w:rsidP="00C86F4D">
      <w:pPr>
        <w:pStyle w:val="Standard"/>
        <w:spacing w:line="360" w:lineRule="auto"/>
        <w:jc w:val="both"/>
        <w:rPr>
          <w:rFonts w:eastAsia="Arial Unicode MS" w:cs="Times New Roman"/>
        </w:rPr>
      </w:pPr>
    </w:p>
    <w:tbl>
      <w:tblPr>
        <w:tblW w:w="9209" w:type="dxa"/>
        <w:tblInd w:w="-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8217"/>
      </w:tblGrid>
      <w:tr w:rsidR="00C86F4D" w14:paraId="5D7DD1FA" w14:textId="77777777" w:rsidTr="00514D1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502B" w14:textId="77777777" w:rsidR="00C86F4D" w:rsidRDefault="00C86F4D" w:rsidP="00514D1A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§ 12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7F21" w14:textId="77777777" w:rsidR="00C86F4D" w:rsidRDefault="00C86F4D" w:rsidP="00514D1A">
            <w:pPr>
              <w:pStyle w:val="Standard"/>
              <w:snapToGrid w:val="0"/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ZMIANY  UMOWY</w:t>
            </w:r>
          </w:p>
        </w:tc>
      </w:tr>
    </w:tbl>
    <w:p w14:paraId="3EED5E7A" w14:textId="77777777" w:rsidR="00C86F4D" w:rsidRDefault="00C86F4D" w:rsidP="00C86F4D">
      <w:pPr>
        <w:pStyle w:val="Standard"/>
        <w:spacing w:line="360" w:lineRule="auto"/>
        <w:jc w:val="both"/>
      </w:pPr>
    </w:p>
    <w:p w14:paraId="334E556C" w14:textId="77777777" w:rsidR="00C86F4D" w:rsidRDefault="00C86F4D" w:rsidP="00C86F4D">
      <w:pPr>
        <w:pStyle w:val="Standard"/>
        <w:numPr>
          <w:ilvl w:val="0"/>
          <w:numId w:val="27"/>
        </w:numPr>
        <w:tabs>
          <w:tab w:val="left" w:pos="56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Zamawiający działając na podstawie przepisu art. 454 ustawy „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>” dopuszcza zmiany umowy bez przeprowadzenia nowego postępowania o udzielenie zamówienia.</w:t>
      </w:r>
    </w:p>
    <w:p w14:paraId="5F2FE7AD" w14:textId="77777777" w:rsidR="00C86F4D" w:rsidRDefault="00C86F4D" w:rsidP="00C86F4D">
      <w:pPr>
        <w:pStyle w:val="Standard"/>
        <w:numPr>
          <w:ilvl w:val="0"/>
          <w:numId w:val="13"/>
        </w:numPr>
        <w:tabs>
          <w:tab w:val="left" w:pos="56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Zmiany w umowie mogą dotyczyć:</w:t>
      </w:r>
    </w:p>
    <w:p w14:paraId="4BD7B0B6" w14:textId="77777777" w:rsidR="00C86F4D" w:rsidRDefault="00C86F4D" w:rsidP="00C86F4D">
      <w:pPr>
        <w:pStyle w:val="Standard"/>
        <w:numPr>
          <w:ilvl w:val="1"/>
          <w:numId w:val="13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zmiany terminu wykonania zamówienia,</w:t>
      </w:r>
    </w:p>
    <w:p w14:paraId="2CA3204B" w14:textId="77777777" w:rsidR="00C86F4D" w:rsidRDefault="00C86F4D" w:rsidP="00C86F4D">
      <w:pPr>
        <w:pStyle w:val="Standard"/>
        <w:numPr>
          <w:ilvl w:val="1"/>
          <w:numId w:val="13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zakresu rzeczowego związanego ze zmianą rozwiązań technicznych lub technologicznych, producenta materiałów budowlanych, urządzeń przeznaczonych do wykonania zamówienia.</w:t>
      </w:r>
    </w:p>
    <w:p w14:paraId="091A9F7D" w14:textId="77777777" w:rsidR="00C86F4D" w:rsidRDefault="00C86F4D" w:rsidP="00C86F4D">
      <w:pPr>
        <w:pStyle w:val="Standard"/>
        <w:numPr>
          <w:ilvl w:val="0"/>
          <w:numId w:val="13"/>
        </w:numPr>
        <w:tabs>
          <w:tab w:val="left" w:pos="56"/>
        </w:tabs>
        <w:spacing w:line="360" w:lineRule="auto"/>
        <w:jc w:val="both"/>
      </w:pPr>
      <w:r>
        <w:rPr>
          <w:rFonts w:cs="Times New Roman"/>
          <w:color w:val="000000"/>
        </w:rPr>
        <w:t xml:space="preserve">Zmiana postanowień umowy jest możliwa poprzez </w:t>
      </w:r>
      <w:r>
        <w:rPr>
          <w:rFonts w:cs="Times New Roman"/>
        </w:rPr>
        <w:t xml:space="preserve">zmianę </w:t>
      </w:r>
      <w:r>
        <w:rPr>
          <w:rFonts w:cs="Times New Roman"/>
          <w:b/>
        </w:rPr>
        <w:t xml:space="preserve">zakresu rzeczowego związanego ze zmianą rozwiązań technicznych lub technologicznych, producenta materiałów budowlanych, urządzeń przeznaczonych do wykonania zamówienia </w:t>
      </w:r>
      <w:r>
        <w:rPr>
          <w:rFonts w:cs="Times New Roman"/>
        </w:rPr>
        <w:t>o ile są korzystne dla Zamawiającego i spowodowane są w szczególności:</w:t>
      </w:r>
    </w:p>
    <w:p w14:paraId="5D652166" w14:textId="77777777" w:rsidR="00C86F4D" w:rsidRDefault="00C86F4D" w:rsidP="00C86F4D">
      <w:pPr>
        <w:pStyle w:val="Standard"/>
        <w:numPr>
          <w:ilvl w:val="1"/>
          <w:numId w:val="13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pojawieniem się na rynku materiałów lub urządzeń nowszej generacji pozwalających na zaoszczędzenie kosztów realizacji przedmiotu umowy lub kosztów eksploatacji wykonanego przedmiotu umowy, lub umożliwiające uzyskanie lepszej jakości robót;</w:t>
      </w:r>
    </w:p>
    <w:p w14:paraId="0BBF3F98" w14:textId="77777777" w:rsidR="00C86F4D" w:rsidRDefault="00C86F4D" w:rsidP="00C86F4D">
      <w:pPr>
        <w:pStyle w:val="Standard"/>
        <w:numPr>
          <w:ilvl w:val="1"/>
          <w:numId w:val="13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pojawienie się nowszej technologii wykonania robót pozwalającej na zaoszczędzenie czasu realizacji inwestycji lub kosztów wykonywanych prac, jak również kosztów eksploatacji wykonanego przedmiotu Umowy,</w:t>
      </w:r>
    </w:p>
    <w:p w14:paraId="42F74F29" w14:textId="77777777" w:rsidR="00C86F4D" w:rsidRDefault="00C86F4D" w:rsidP="00C86F4D">
      <w:pPr>
        <w:pStyle w:val="Standard"/>
        <w:numPr>
          <w:ilvl w:val="1"/>
          <w:numId w:val="13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konieczności zrealizowania jakiejkolwiek części robót, objętych przedmiotem umowy, przy zastosowaniu odmiennych rozwiązań technicznych, technologicznych, konserwatorskich,</w:t>
      </w:r>
    </w:p>
    <w:p w14:paraId="24A4A06D" w14:textId="77777777" w:rsidR="00C86F4D" w:rsidRDefault="00C86F4D" w:rsidP="00C86F4D">
      <w:pPr>
        <w:pStyle w:val="Standard"/>
        <w:numPr>
          <w:ilvl w:val="1"/>
          <w:numId w:val="13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konieczność zrealizowania przedmiotu umowy przy zastosowaniu innych rozwiązań technicznych lub materiałowych ze względu na zmiany obowiązującego prawa,</w:t>
      </w:r>
    </w:p>
    <w:p w14:paraId="5AAB48D7" w14:textId="77777777" w:rsidR="00C86F4D" w:rsidRDefault="00C86F4D" w:rsidP="00C86F4D">
      <w:pPr>
        <w:pStyle w:val="Standard"/>
        <w:numPr>
          <w:ilvl w:val="1"/>
          <w:numId w:val="13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wystąpienia niebezpieczeństwa kolizji napotkanych substancji historycznych z planowanymi robotami konserwatorskimi.</w:t>
      </w:r>
    </w:p>
    <w:p w14:paraId="781658BD" w14:textId="77777777" w:rsidR="00C86F4D" w:rsidRDefault="00C86F4D" w:rsidP="00C86F4D">
      <w:pPr>
        <w:pStyle w:val="Standard"/>
        <w:numPr>
          <w:ilvl w:val="0"/>
          <w:numId w:val="13"/>
        </w:numPr>
        <w:tabs>
          <w:tab w:val="left" w:pos="56"/>
        </w:tabs>
        <w:spacing w:line="360" w:lineRule="auto"/>
        <w:jc w:val="both"/>
      </w:pPr>
      <w:r>
        <w:rPr>
          <w:rFonts w:cs="Times New Roman"/>
          <w:b/>
          <w:bCs/>
        </w:rPr>
        <w:t>Wszelkie zmiany umowy wymagają uprzedniej pisemnej akceptacji stron przez umocowanych do tego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przedstawicieli obu stron i jeżeli dotyczą one istotnych zmian umowy muszą być sporządzone w formie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pisemnego aneksu, pod rygorem nieważności.</w:t>
      </w:r>
    </w:p>
    <w:p w14:paraId="0C573570" w14:textId="77777777" w:rsidR="00C86F4D" w:rsidRDefault="00C86F4D" w:rsidP="00C86F4D">
      <w:pPr>
        <w:pStyle w:val="Standard"/>
        <w:numPr>
          <w:ilvl w:val="0"/>
          <w:numId w:val="13"/>
        </w:numPr>
        <w:tabs>
          <w:tab w:val="left" w:pos="56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Nie stanowią istotnej zmiany umowy,</w:t>
      </w:r>
    </w:p>
    <w:p w14:paraId="08A9B706" w14:textId="77777777" w:rsidR="00C86F4D" w:rsidRDefault="00C86F4D" w:rsidP="00C86F4D">
      <w:pPr>
        <w:pStyle w:val="Standard"/>
        <w:numPr>
          <w:ilvl w:val="1"/>
          <w:numId w:val="13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zmiany danych związanych z obsługą administracyjno-organizacyjną umowy (np. zmiana numeru rachunku bankowego),</w:t>
      </w:r>
    </w:p>
    <w:p w14:paraId="71DF1088" w14:textId="77777777" w:rsidR="00C86F4D" w:rsidRDefault="00C86F4D" w:rsidP="00C86F4D">
      <w:pPr>
        <w:pStyle w:val="Standard"/>
        <w:numPr>
          <w:ilvl w:val="1"/>
          <w:numId w:val="13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zmiany danych teleadresowych, zmiany osób reprezentujących strony,</w:t>
      </w:r>
    </w:p>
    <w:p w14:paraId="158A29D2" w14:textId="77777777" w:rsidR="00C86F4D" w:rsidRDefault="00C86F4D" w:rsidP="00C86F4D">
      <w:pPr>
        <w:pStyle w:val="Standard"/>
        <w:numPr>
          <w:ilvl w:val="1"/>
          <w:numId w:val="13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zmiany danych rejestrowych,</w:t>
      </w:r>
    </w:p>
    <w:p w14:paraId="70730CDE" w14:textId="77777777" w:rsidR="00C86F4D" w:rsidRDefault="00C86F4D" w:rsidP="00C86F4D">
      <w:pPr>
        <w:pStyle w:val="Standard"/>
        <w:numPr>
          <w:ilvl w:val="1"/>
          <w:numId w:val="13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zmiany kluczowego personelu zamawiającego oraz personelu wykonawcy,</w:t>
      </w:r>
    </w:p>
    <w:p w14:paraId="08C1879B" w14:textId="77777777" w:rsidR="00C86F4D" w:rsidRDefault="00C86F4D" w:rsidP="00C86F4D">
      <w:pPr>
        <w:pStyle w:val="Standard"/>
        <w:numPr>
          <w:ilvl w:val="1"/>
          <w:numId w:val="13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zmiany harmonogramu rzeczowo-finansowego realizacji zadania,</w:t>
      </w:r>
    </w:p>
    <w:p w14:paraId="037BE89B" w14:textId="77777777" w:rsidR="00C86F4D" w:rsidRDefault="00C86F4D" w:rsidP="00C86F4D">
      <w:pPr>
        <w:pStyle w:val="Standard"/>
        <w:tabs>
          <w:tab w:val="left" w:pos="851"/>
        </w:tabs>
        <w:spacing w:line="360" w:lineRule="auto"/>
        <w:jc w:val="both"/>
        <w:rPr>
          <w:rFonts w:cs="Times New Roman"/>
        </w:rPr>
      </w:pPr>
    </w:p>
    <w:p w14:paraId="439724A0" w14:textId="77777777" w:rsidR="00C86F4D" w:rsidRDefault="00C86F4D" w:rsidP="00C86F4D">
      <w:pPr>
        <w:pStyle w:val="Standard"/>
        <w:tabs>
          <w:tab w:val="left" w:pos="851"/>
        </w:tabs>
        <w:spacing w:line="360" w:lineRule="auto"/>
        <w:jc w:val="both"/>
        <w:rPr>
          <w:rFonts w:cs="Times New Roman"/>
        </w:rPr>
      </w:pPr>
    </w:p>
    <w:p w14:paraId="1864EF4F" w14:textId="77777777" w:rsidR="00C86F4D" w:rsidRDefault="00C86F4D" w:rsidP="00C86F4D">
      <w:pPr>
        <w:pStyle w:val="Standard"/>
        <w:tabs>
          <w:tab w:val="left" w:pos="851"/>
        </w:tabs>
        <w:spacing w:line="360" w:lineRule="auto"/>
        <w:jc w:val="both"/>
        <w:rPr>
          <w:rFonts w:cs="Times New Roman"/>
        </w:rPr>
      </w:pPr>
    </w:p>
    <w:p w14:paraId="733D73BA" w14:textId="77777777" w:rsidR="00C86F4D" w:rsidRDefault="00C86F4D" w:rsidP="00C86F4D">
      <w:pPr>
        <w:pStyle w:val="Standard"/>
        <w:tabs>
          <w:tab w:val="left" w:pos="851"/>
        </w:tabs>
        <w:spacing w:line="360" w:lineRule="auto"/>
        <w:jc w:val="both"/>
        <w:rPr>
          <w:rFonts w:cs="Times New Roman"/>
        </w:rPr>
      </w:pPr>
    </w:p>
    <w:p w14:paraId="178D9218" w14:textId="77777777" w:rsidR="00C86F4D" w:rsidRDefault="00C86F4D" w:rsidP="00C86F4D">
      <w:pPr>
        <w:pStyle w:val="Standard"/>
        <w:tabs>
          <w:tab w:val="left" w:pos="851"/>
        </w:tabs>
        <w:spacing w:line="360" w:lineRule="auto"/>
        <w:jc w:val="both"/>
        <w:rPr>
          <w:rFonts w:cs="Times New Roman"/>
        </w:rPr>
      </w:pPr>
    </w:p>
    <w:p w14:paraId="2D2A6F5F" w14:textId="77777777" w:rsidR="00C86F4D" w:rsidRDefault="00C86F4D" w:rsidP="00C86F4D">
      <w:pPr>
        <w:pStyle w:val="Standard"/>
        <w:tabs>
          <w:tab w:val="left" w:pos="851"/>
        </w:tabs>
        <w:spacing w:line="360" w:lineRule="auto"/>
        <w:jc w:val="both"/>
        <w:rPr>
          <w:rFonts w:cs="Times New Roman"/>
        </w:rPr>
      </w:pPr>
    </w:p>
    <w:p w14:paraId="4FFF6262" w14:textId="77777777" w:rsidR="00C86F4D" w:rsidRDefault="00C86F4D" w:rsidP="00C86F4D">
      <w:pPr>
        <w:pStyle w:val="Standard"/>
        <w:tabs>
          <w:tab w:val="left" w:pos="851"/>
        </w:tabs>
        <w:spacing w:line="360" w:lineRule="auto"/>
        <w:jc w:val="both"/>
        <w:rPr>
          <w:rFonts w:cs="Times New Roman"/>
        </w:rPr>
      </w:pPr>
    </w:p>
    <w:p w14:paraId="136E1F66" w14:textId="77777777" w:rsidR="00C86F4D" w:rsidRDefault="00C86F4D" w:rsidP="00C86F4D">
      <w:pPr>
        <w:pStyle w:val="Standard"/>
        <w:tabs>
          <w:tab w:val="left" w:pos="851"/>
        </w:tabs>
        <w:spacing w:line="360" w:lineRule="auto"/>
        <w:jc w:val="both"/>
        <w:rPr>
          <w:rFonts w:cs="Times New Roman"/>
        </w:rPr>
      </w:pPr>
    </w:p>
    <w:p w14:paraId="02B73EB6" w14:textId="77777777" w:rsidR="00C86F4D" w:rsidRDefault="00C86F4D" w:rsidP="00C86F4D">
      <w:pPr>
        <w:pStyle w:val="Standard"/>
        <w:tabs>
          <w:tab w:val="left" w:pos="851"/>
        </w:tabs>
        <w:spacing w:line="360" w:lineRule="auto"/>
        <w:jc w:val="both"/>
        <w:rPr>
          <w:rFonts w:cs="Times New Roman"/>
        </w:rPr>
      </w:pPr>
    </w:p>
    <w:p w14:paraId="4AED7780" w14:textId="77777777" w:rsidR="00C86F4D" w:rsidRDefault="00C86F4D" w:rsidP="00C86F4D">
      <w:pPr>
        <w:pStyle w:val="Standard"/>
        <w:tabs>
          <w:tab w:val="left" w:pos="851"/>
        </w:tabs>
        <w:spacing w:line="360" w:lineRule="auto"/>
        <w:jc w:val="both"/>
        <w:rPr>
          <w:rFonts w:cs="Times New Roman"/>
        </w:rPr>
      </w:pPr>
    </w:p>
    <w:p w14:paraId="130E49DD" w14:textId="77777777" w:rsidR="00C86F4D" w:rsidRDefault="00C86F4D" w:rsidP="00C86F4D">
      <w:pPr>
        <w:pStyle w:val="Standard"/>
        <w:tabs>
          <w:tab w:val="left" w:pos="851"/>
        </w:tabs>
        <w:spacing w:line="360" w:lineRule="auto"/>
        <w:jc w:val="both"/>
        <w:rPr>
          <w:rFonts w:cs="Times New Roman"/>
        </w:rPr>
      </w:pPr>
    </w:p>
    <w:p w14:paraId="26345E08" w14:textId="77777777" w:rsidR="00C86F4D" w:rsidRDefault="00C86F4D" w:rsidP="00C86F4D">
      <w:pPr>
        <w:pStyle w:val="Standard"/>
        <w:tabs>
          <w:tab w:val="left" w:pos="851"/>
        </w:tabs>
        <w:spacing w:line="360" w:lineRule="auto"/>
        <w:jc w:val="both"/>
        <w:rPr>
          <w:rFonts w:cs="Times New Roman"/>
        </w:rPr>
      </w:pPr>
    </w:p>
    <w:p w14:paraId="42081BF8" w14:textId="77777777" w:rsidR="00C86F4D" w:rsidRDefault="00C86F4D" w:rsidP="00C86F4D">
      <w:pPr>
        <w:pStyle w:val="Standard"/>
        <w:tabs>
          <w:tab w:val="left" w:pos="851"/>
        </w:tabs>
        <w:spacing w:line="360" w:lineRule="auto"/>
        <w:jc w:val="both"/>
        <w:rPr>
          <w:rFonts w:cs="Times New Roman"/>
        </w:rPr>
      </w:pPr>
    </w:p>
    <w:p w14:paraId="4C25C260" w14:textId="77777777" w:rsidR="00C86F4D" w:rsidRDefault="00C86F4D" w:rsidP="00C86F4D">
      <w:pPr>
        <w:pStyle w:val="Standard"/>
        <w:tabs>
          <w:tab w:val="left" w:pos="851"/>
        </w:tabs>
        <w:spacing w:line="360" w:lineRule="auto"/>
        <w:jc w:val="both"/>
        <w:rPr>
          <w:rFonts w:cs="Times New Roman"/>
        </w:rPr>
      </w:pPr>
    </w:p>
    <w:p w14:paraId="5F9EA913" w14:textId="77777777" w:rsidR="00C86F4D" w:rsidRDefault="00C86F4D" w:rsidP="00C86F4D">
      <w:pPr>
        <w:pStyle w:val="Standard"/>
        <w:tabs>
          <w:tab w:val="left" w:pos="851"/>
        </w:tabs>
        <w:spacing w:line="360" w:lineRule="auto"/>
        <w:jc w:val="both"/>
        <w:rPr>
          <w:rFonts w:cs="Times New Roman"/>
        </w:rPr>
      </w:pPr>
    </w:p>
    <w:p w14:paraId="64C933B0" w14:textId="77777777" w:rsidR="00C86F4D" w:rsidRDefault="00C86F4D" w:rsidP="00C86F4D">
      <w:pPr>
        <w:pStyle w:val="Standard"/>
        <w:tabs>
          <w:tab w:val="left" w:pos="851"/>
        </w:tabs>
        <w:spacing w:line="360" w:lineRule="auto"/>
        <w:jc w:val="both"/>
        <w:rPr>
          <w:rFonts w:cs="Times New Roman"/>
        </w:rPr>
      </w:pPr>
    </w:p>
    <w:tbl>
      <w:tblPr>
        <w:tblW w:w="9209" w:type="dxa"/>
        <w:tblInd w:w="-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8217"/>
      </w:tblGrid>
      <w:tr w:rsidR="00C86F4D" w14:paraId="3071FDF2" w14:textId="77777777" w:rsidTr="00514D1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0D576" w14:textId="77777777" w:rsidR="00C86F4D" w:rsidRDefault="00C86F4D" w:rsidP="00514D1A">
            <w:pPr>
              <w:pStyle w:val="Standard"/>
              <w:snapToGrid w:val="0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§ 13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C046" w14:textId="77777777" w:rsidR="00C86F4D" w:rsidRDefault="00C86F4D" w:rsidP="00514D1A">
            <w:pPr>
              <w:pStyle w:val="Standard"/>
              <w:snapToGrid w:val="0"/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POSTANOWIENIA  KOŃCOWE</w:t>
            </w:r>
          </w:p>
        </w:tc>
      </w:tr>
    </w:tbl>
    <w:p w14:paraId="2027EF74" w14:textId="77777777" w:rsidR="00C86F4D" w:rsidRDefault="00C86F4D" w:rsidP="00C86F4D">
      <w:pPr>
        <w:pStyle w:val="Standard"/>
        <w:spacing w:line="360" w:lineRule="auto"/>
      </w:pPr>
    </w:p>
    <w:p w14:paraId="3719F402" w14:textId="77777777" w:rsidR="00C86F4D" w:rsidRDefault="00C86F4D" w:rsidP="00C86F4D">
      <w:pPr>
        <w:pStyle w:val="Standard"/>
        <w:numPr>
          <w:ilvl w:val="0"/>
          <w:numId w:val="28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Żadna ze stron nie może bez zgody drugiej strony przenieść na osobę trzecią wierzytelności wynikających z niniejszej umowy.</w:t>
      </w:r>
    </w:p>
    <w:p w14:paraId="79B2B369" w14:textId="77777777" w:rsidR="00C86F4D" w:rsidRDefault="00C86F4D" w:rsidP="00C86F4D">
      <w:pPr>
        <w:pStyle w:val="Standard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Zmiany niniejszej umowy wymagają formy pisemnej pod rygorem nieważności.</w:t>
      </w:r>
    </w:p>
    <w:p w14:paraId="5799B64F" w14:textId="77777777" w:rsidR="00C86F4D" w:rsidRDefault="00C86F4D" w:rsidP="00C86F4D">
      <w:pPr>
        <w:pStyle w:val="Standard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 sprawach nieuregulowanych postanowieniami niniejszej umowy mają zastosowanie przepisy ustawy Prawo zamówień publicznych, Prawa budowlanego oraz Kodeksu cywilnego.</w:t>
      </w:r>
    </w:p>
    <w:p w14:paraId="3EF3D595" w14:textId="77777777" w:rsidR="00C86F4D" w:rsidRDefault="00C86F4D" w:rsidP="00C86F4D">
      <w:pPr>
        <w:pStyle w:val="Standard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Wszelkie spory wynikające z niniejszej Umowy lub powstające w związku z Umową będą rozstrzygane przez Sąd Rejonowy w Malborku.</w:t>
      </w:r>
    </w:p>
    <w:p w14:paraId="2B5589A6" w14:textId="77777777" w:rsidR="00C86F4D" w:rsidRDefault="00C86F4D" w:rsidP="00C86F4D">
      <w:pPr>
        <w:pStyle w:val="Standard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Umowę sporządzono w 3-ch jednobrzmiących egzemplarzach w tym dwa egzemplarze dla Zamawiającego oraz jeden dla Wykonawcy.</w:t>
      </w:r>
    </w:p>
    <w:p w14:paraId="0B8E7AF4" w14:textId="77777777" w:rsidR="00C86F4D" w:rsidRDefault="00C86F4D" w:rsidP="00C86F4D">
      <w:pPr>
        <w:pStyle w:val="Standard"/>
        <w:spacing w:line="360" w:lineRule="auto"/>
        <w:jc w:val="both"/>
        <w:rPr>
          <w:rFonts w:cs="Times New Roman"/>
        </w:rPr>
      </w:pPr>
    </w:p>
    <w:p w14:paraId="740F875A" w14:textId="77777777" w:rsidR="00C86F4D" w:rsidRDefault="00C86F4D" w:rsidP="00C86F4D">
      <w:pPr>
        <w:pStyle w:val="Standard"/>
        <w:spacing w:line="360" w:lineRule="auto"/>
        <w:jc w:val="both"/>
        <w:rPr>
          <w:rFonts w:cs="Times New Roman"/>
        </w:rPr>
      </w:pPr>
    </w:p>
    <w:tbl>
      <w:tblPr>
        <w:tblW w:w="928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5"/>
        <w:gridCol w:w="773"/>
        <w:gridCol w:w="2776"/>
        <w:gridCol w:w="2780"/>
      </w:tblGrid>
      <w:tr w:rsidR="00C86F4D" w14:paraId="1DB49D64" w14:textId="77777777" w:rsidTr="00514D1A">
        <w:tc>
          <w:tcPr>
            <w:tcW w:w="2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8880D" w14:textId="77777777" w:rsidR="00C86F4D" w:rsidRDefault="00C86F4D" w:rsidP="00514D1A">
            <w:pPr>
              <w:pStyle w:val="Standard"/>
              <w:snapToGrid w:val="0"/>
              <w:spacing w:after="200" w:line="480" w:lineRule="auto"/>
              <w:jc w:val="center"/>
              <w:rPr>
                <w:rFonts w:eastAsia="Verdana" w:cs="Times New Roman"/>
                <w:b/>
                <w:bCs/>
                <w:szCs w:val="20"/>
              </w:rPr>
            </w:pPr>
            <w:r>
              <w:rPr>
                <w:rFonts w:eastAsia="Verdana" w:cs="Times New Roman"/>
                <w:b/>
                <w:bCs/>
                <w:szCs w:val="20"/>
              </w:rPr>
              <w:t>WYKONAWCA</w:t>
            </w:r>
          </w:p>
        </w:tc>
        <w:tc>
          <w:tcPr>
            <w:tcW w:w="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140B" w14:textId="77777777" w:rsidR="00C86F4D" w:rsidRDefault="00C86F4D" w:rsidP="00514D1A">
            <w:pPr>
              <w:pStyle w:val="Standard"/>
              <w:snapToGrid w:val="0"/>
              <w:spacing w:after="200" w:line="480" w:lineRule="auto"/>
              <w:jc w:val="center"/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555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C21C" w14:textId="77777777" w:rsidR="00C86F4D" w:rsidRDefault="00C86F4D" w:rsidP="00514D1A">
            <w:pPr>
              <w:pStyle w:val="Standard"/>
              <w:snapToGrid w:val="0"/>
              <w:spacing w:after="200" w:line="480" w:lineRule="auto"/>
              <w:jc w:val="center"/>
              <w:rPr>
                <w:rFonts w:eastAsia="Verdana" w:cs="Times New Roman"/>
                <w:b/>
                <w:bCs/>
                <w:szCs w:val="20"/>
              </w:rPr>
            </w:pPr>
            <w:r>
              <w:rPr>
                <w:rFonts w:eastAsia="Verdana" w:cs="Times New Roman"/>
                <w:b/>
                <w:bCs/>
                <w:szCs w:val="20"/>
              </w:rPr>
              <w:t xml:space="preserve">                                      ZAMAWIAJĄCY</w:t>
            </w:r>
          </w:p>
        </w:tc>
      </w:tr>
      <w:tr w:rsidR="00C86F4D" w14:paraId="0591C498" w14:textId="77777777" w:rsidTr="00514D1A">
        <w:tc>
          <w:tcPr>
            <w:tcW w:w="2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CA6A" w14:textId="77777777" w:rsidR="00C86F4D" w:rsidRDefault="00C86F4D" w:rsidP="00514D1A">
            <w:pPr>
              <w:pStyle w:val="Standard"/>
              <w:snapToGrid w:val="0"/>
              <w:spacing w:before="360" w:after="200" w:line="480" w:lineRule="auto"/>
              <w:jc w:val="center"/>
              <w:rPr>
                <w:rFonts w:eastAsia="Verdana" w:cs="Times New Roman"/>
                <w:bCs/>
                <w:sz w:val="16"/>
                <w:szCs w:val="16"/>
              </w:rPr>
            </w:pPr>
            <w:r>
              <w:rPr>
                <w:rFonts w:eastAsia="Verdana" w:cs="Times New Roman"/>
                <w:bCs/>
                <w:sz w:val="16"/>
                <w:szCs w:val="16"/>
              </w:rPr>
              <w:t>…………..……………………………..</w:t>
            </w:r>
          </w:p>
        </w:tc>
        <w:tc>
          <w:tcPr>
            <w:tcW w:w="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0A1D" w14:textId="77777777" w:rsidR="00C86F4D" w:rsidRDefault="00C86F4D" w:rsidP="00514D1A">
            <w:pPr>
              <w:pStyle w:val="Standard"/>
              <w:snapToGrid w:val="0"/>
              <w:spacing w:before="230" w:after="200" w:line="480" w:lineRule="auto"/>
              <w:jc w:val="center"/>
              <w:rPr>
                <w:rFonts w:eastAsia="Verdana" w:cs="Times New Roman"/>
                <w:bCs/>
                <w:sz w:val="16"/>
                <w:szCs w:val="16"/>
              </w:rPr>
            </w:pPr>
            <w:r>
              <w:rPr>
                <w:rFonts w:eastAsia="Verdana" w:cs="Times New Roman"/>
                <w:bCs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2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0F0ED" w14:textId="77777777" w:rsidR="00C86F4D" w:rsidRDefault="00C86F4D" w:rsidP="00514D1A">
            <w:pPr>
              <w:pStyle w:val="Standard"/>
              <w:snapToGrid w:val="0"/>
              <w:spacing w:before="360" w:after="200" w:line="480" w:lineRule="auto"/>
              <w:rPr>
                <w:rFonts w:eastAsia="Verdana" w:cs="Times New Roman"/>
                <w:bCs/>
                <w:sz w:val="16"/>
                <w:szCs w:val="16"/>
              </w:rPr>
            </w:pPr>
          </w:p>
        </w:tc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76747" w14:textId="77777777" w:rsidR="00C86F4D" w:rsidRDefault="00C86F4D" w:rsidP="00514D1A">
            <w:pPr>
              <w:pStyle w:val="Standard"/>
              <w:snapToGrid w:val="0"/>
              <w:spacing w:before="360" w:after="200" w:line="480" w:lineRule="auto"/>
              <w:rPr>
                <w:rFonts w:eastAsia="Verdana" w:cs="Times New Roman"/>
                <w:bCs/>
                <w:sz w:val="16"/>
                <w:szCs w:val="16"/>
              </w:rPr>
            </w:pPr>
            <w:r>
              <w:rPr>
                <w:rFonts w:eastAsia="Verdana" w:cs="Times New Roman"/>
                <w:bCs/>
                <w:sz w:val="16"/>
                <w:szCs w:val="16"/>
              </w:rPr>
              <w:t>.……………………………………</w:t>
            </w:r>
          </w:p>
        </w:tc>
      </w:tr>
    </w:tbl>
    <w:p w14:paraId="442FBEBB" w14:textId="77777777" w:rsidR="00C86F4D" w:rsidRDefault="00C86F4D" w:rsidP="00C86F4D">
      <w:pPr>
        <w:pStyle w:val="Standard"/>
      </w:pPr>
    </w:p>
    <w:tbl>
      <w:tblPr>
        <w:tblW w:w="920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9"/>
        <w:gridCol w:w="1417"/>
        <w:gridCol w:w="4283"/>
      </w:tblGrid>
      <w:tr w:rsidR="00C86F4D" w14:paraId="644274DA" w14:textId="77777777" w:rsidTr="00514D1A">
        <w:tc>
          <w:tcPr>
            <w:tcW w:w="35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D8A8" w14:textId="77777777" w:rsidR="00C86F4D" w:rsidRDefault="00C86F4D" w:rsidP="00514D1A">
            <w:pPr>
              <w:pStyle w:val="Standard"/>
              <w:spacing w:after="200"/>
              <w:jc w:val="both"/>
              <w:rPr>
                <w:rFonts w:eastAsia="Verdana" w:cs="Times New Roman"/>
                <w:sz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8A53D" w14:textId="77777777" w:rsidR="00C86F4D" w:rsidRDefault="00C86F4D" w:rsidP="00514D1A">
            <w:pPr>
              <w:pStyle w:val="Standard"/>
              <w:snapToGrid w:val="0"/>
              <w:spacing w:after="200"/>
              <w:jc w:val="both"/>
              <w:rPr>
                <w:rFonts w:eastAsia="Verdana" w:cs="Times New Roman"/>
              </w:rPr>
            </w:pPr>
          </w:p>
        </w:tc>
        <w:tc>
          <w:tcPr>
            <w:tcW w:w="4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C08C" w14:textId="77777777" w:rsidR="00C86F4D" w:rsidRDefault="00C86F4D" w:rsidP="00514D1A">
            <w:pPr>
              <w:pStyle w:val="Standard"/>
              <w:spacing w:after="200"/>
              <w:jc w:val="both"/>
              <w:rPr>
                <w:rFonts w:eastAsia="Verdana" w:cs="Times New Roman"/>
                <w:sz w:val="16"/>
              </w:rPr>
            </w:pPr>
          </w:p>
        </w:tc>
      </w:tr>
    </w:tbl>
    <w:p w14:paraId="6489BFAA" w14:textId="77777777" w:rsidR="00C86F4D" w:rsidRDefault="00C86F4D" w:rsidP="00C86F4D">
      <w:pPr>
        <w:pStyle w:val="Standard"/>
      </w:pPr>
    </w:p>
    <w:tbl>
      <w:tblPr>
        <w:tblW w:w="928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5"/>
        <w:gridCol w:w="773"/>
        <w:gridCol w:w="2776"/>
        <w:gridCol w:w="2780"/>
      </w:tblGrid>
      <w:tr w:rsidR="00C86F4D" w14:paraId="1193425E" w14:textId="77777777" w:rsidTr="00514D1A">
        <w:trPr>
          <w:trHeight w:val="211"/>
        </w:trPr>
        <w:tc>
          <w:tcPr>
            <w:tcW w:w="2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BFE4" w14:textId="77777777" w:rsidR="00C86F4D" w:rsidRDefault="00C86F4D" w:rsidP="00514D1A">
            <w:pPr>
              <w:pStyle w:val="Standard"/>
              <w:snapToGrid w:val="0"/>
              <w:spacing w:after="200" w:line="480" w:lineRule="auto"/>
              <w:jc w:val="center"/>
              <w:rPr>
                <w:rFonts w:eastAsia="Verdana" w:cs="Times New Roman"/>
                <w:bCs/>
                <w:sz w:val="10"/>
                <w:szCs w:val="16"/>
              </w:rPr>
            </w:pPr>
          </w:p>
        </w:tc>
        <w:tc>
          <w:tcPr>
            <w:tcW w:w="7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4D38" w14:textId="77777777" w:rsidR="00C86F4D" w:rsidRDefault="00C86F4D" w:rsidP="00514D1A">
            <w:pPr>
              <w:pStyle w:val="Standard"/>
              <w:snapToGrid w:val="0"/>
              <w:spacing w:after="200" w:line="480" w:lineRule="auto"/>
              <w:jc w:val="center"/>
              <w:rPr>
                <w:rFonts w:eastAsia="Verdana" w:cs="Times New Roman"/>
                <w:bCs/>
                <w:sz w:val="10"/>
                <w:szCs w:val="16"/>
              </w:rPr>
            </w:pPr>
          </w:p>
        </w:tc>
        <w:tc>
          <w:tcPr>
            <w:tcW w:w="2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F2A72" w14:textId="77777777" w:rsidR="00C86F4D" w:rsidRDefault="00C86F4D" w:rsidP="00514D1A">
            <w:pPr>
              <w:pStyle w:val="Standard"/>
              <w:snapToGrid w:val="0"/>
              <w:spacing w:after="200" w:line="480" w:lineRule="auto"/>
              <w:rPr>
                <w:rFonts w:eastAsia="Verdana" w:cs="Times New Roman"/>
                <w:bCs/>
                <w:sz w:val="10"/>
                <w:szCs w:val="16"/>
              </w:rPr>
            </w:pPr>
          </w:p>
        </w:tc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C2DBB" w14:textId="77777777" w:rsidR="00C86F4D" w:rsidRDefault="00C86F4D" w:rsidP="00514D1A">
            <w:pPr>
              <w:pStyle w:val="Standard"/>
              <w:snapToGrid w:val="0"/>
              <w:spacing w:after="200" w:line="480" w:lineRule="auto"/>
              <w:rPr>
                <w:rFonts w:eastAsia="Verdana" w:cs="Times New Roman"/>
                <w:bCs/>
                <w:sz w:val="10"/>
                <w:szCs w:val="16"/>
              </w:rPr>
            </w:pPr>
          </w:p>
        </w:tc>
      </w:tr>
    </w:tbl>
    <w:p w14:paraId="5965C50C" w14:textId="77777777" w:rsidR="00C86F4D" w:rsidRDefault="00C86F4D" w:rsidP="00C86F4D">
      <w:pPr>
        <w:pStyle w:val="Standard"/>
        <w:spacing w:line="360" w:lineRule="auto"/>
        <w:jc w:val="both"/>
      </w:pPr>
    </w:p>
    <w:p w14:paraId="30454057" w14:textId="77777777" w:rsidR="00C86F4D" w:rsidRDefault="00C86F4D" w:rsidP="00C86F4D">
      <w:pPr>
        <w:spacing w:before="60" w:after="0" w:line="276" w:lineRule="auto"/>
        <w:rPr>
          <w:rFonts w:ascii="Times New Roman" w:eastAsia="Times New Roman" w:hAnsi="Times New Roman" w:cs="Times New Roman"/>
          <w:i/>
          <w:color w:val="FF0000"/>
          <w:sz w:val="18"/>
        </w:rPr>
      </w:pPr>
    </w:p>
    <w:p w14:paraId="6BC2216B" w14:textId="77777777" w:rsidR="00C86F4D" w:rsidRDefault="00C86F4D" w:rsidP="00C86F4D">
      <w:pPr>
        <w:spacing w:before="60" w:after="0" w:line="276" w:lineRule="auto"/>
        <w:rPr>
          <w:rFonts w:ascii="Times New Roman" w:eastAsia="Times New Roman" w:hAnsi="Times New Roman" w:cs="Times New Roman"/>
          <w:i/>
          <w:color w:val="FF0000"/>
          <w:sz w:val="18"/>
        </w:rPr>
      </w:pPr>
    </w:p>
    <w:p w14:paraId="11890195" w14:textId="77777777" w:rsidR="00C86F4D" w:rsidRDefault="00C86F4D" w:rsidP="00C86F4D">
      <w:pPr>
        <w:spacing w:before="60" w:after="0" w:line="276" w:lineRule="auto"/>
        <w:rPr>
          <w:rFonts w:ascii="Times New Roman" w:eastAsia="Times New Roman" w:hAnsi="Times New Roman" w:cs="Times New Roman"/>
          <w:i/>
          <w:color w:val="FF0000"/>
          <w:sz w:val="18"/>
        </w:rPr>
      </w:pPr>
    </w:p>
    <w:p w14:paraId="500E6068" w14:textId="77777777" w:rsidR="00C86F4D" w:rsidRDefault="00C86F4D" w:rsidP="00C86F4D">
      <w:pPr>
        <w:spacing w:before="60" w:after="0" w:line="276" w:lineRule="auto"/>
        <w:rPr>
          <w:rFonts w:ascii="Times New Roman" w:eastAsia="Times New Roman" w:hAnsi="Times New Roman" w:cs="Times New Roman"/>
          <w:i/>
          <w:color w:val="FF0000"/>
          <w:sz w:val="18"/>
        </w:rPr>
      </w:pPr>
    </w:p>
    <w:p w14:paraId="52956739" w14:textId="77777777" w:rsidR="00C86F4D" w:rsidRDefault="00C86F4D" w:rsidP="00C86F4D">
      <w:pPr>
        <w:spacing w:before="60" w:after="0" w:line="276" w:lineRule="auto"/>
        <w:rPr>
          <w:rFonts w:ascii="Times New Roman" w:eastAsia="Times New Roman" w:hAnsi="Times New Roman" w:cs="Times New Roman"/>
          <w:i/>
          <w:color w:val="FF0000"/>
          <w:sz w:val="18"/>
        </w:rPr>
      </w:pPr>
    </w:p>
    <w:p w14:paraId="48A5CFB2" w14:textId="77777777" w:rsidR="00C86F4D" w:rsidRDefault="00C86F4D" w:rsidP="00C86F4D">
      <w:pPr>
        <w:spacing w:before="60" w:after="0" w:line="276" w:lineRule="auto"/>
        <w:rPr>
          <w:rFonts w:ascii="Times New Roman" w:eastAsia="Times New Roman" w:hAnsi="Times New Roman" w:cs="Times New Roman"/>
          <w:i/>
          <w:color w:val="FF0000"/>
          <w:sz w:val="18"/>
        </w:rPr>
      </w:pPr>
    </w:p>
    <w:p w14:paraId="1C1DBF46" w14:textId="77777777" w:rsidR="00C86F4D" w:rsidRDefault="00C86F4D" w:rsidP="00C86F4D">
      <w:pPr>
        <w:spacing w:before="60" w:after="0" w:line="276" w:lineRule="auto"/>
        <w:rPr>
          <w:rFonts w:ascii="Times New Roman" w:eastAsia="Times New Roman" w:hAnsi="Times New Roman" w:cs="Times New Roman"/>
          <w:i/>
          <w:color w:val="FF0000"/>
          <w:sz w:val="18"/>
        </w:rPr>
      </w:pPr>
    </w:p>
    <w:p w14:paraId="3C3FB194" w14:textId="77777777" w:rsidR="00C86F4D" w:rsidRDefault="00C86F4D" w:rsidP="00C86F4D">
      <w:pPr>
        <w:spacing w:before="60" w:after="0" w:line="276" w:lineRule="auto"/>
        <w:rPr>
          <w:rFonts w:ascii="Times New Roman" w:eastAsia="Times New Roman" w:hAnsi="Times New Roman" w:cs="Times New Roman"/>
          <w:i/>
          <w:color w:val="FF0000"/>
          <w:sz w:val="18"/>
        </w:rPr>
      </w:pPr>
    </w:p>
    <w:p w14:paraId="728C49BD" w14:textId="77777777" w:rsidR="00C86F4D" w:rsidRDefault="00C86F4D" w:rsidP="00C86F4D">
      <w:pPr>
        <w:spacing w:before="60" w:after="0" w:line="276" w:lineRule="auto"/>
        <w:rPr>
          <w:rFonts w:ascii="Times New Roman" w:eastAsia="Times New Roman" w:hAnsi="Times New Roman" w:cs="Times New Roman"/>
          <w:i/>
          <w:color w:val="FF0000"/>
          <w:sz w:val="18"/>
        </w:rPr>
      </w:pPr>
    </w:p>
    <w:p w14:paraId="0AF5C2BC" w14:textId="77777777" w:rsidR="00C86F4D" w:rsidRDefault="00C86F4D" w:rsidP="00C86F4D">
      <w:pPr>
        <w:pStyle w:val="Standard"/>
        <w:rPr>
          <w:rFonts w:eastAsia="Arial Unicode MS" w:cs="Times New Roman"/>
          <w:i/>
          <w:iCs/>
        </w:rPr>
      </w:pPr>
    </w:p>
    <w:p w14:paraId="113C6F81" w14:textId="77777777" w:rsidR="00C86F4D" w:rsidRDefault="00C86F4D" w:rsidP="00C86F4D">
      <w:pPr>
        <w:pStyle w:val="Standard"/>
        <w:jc w:val="right"/>
        <w:rPr>
          <w:rFonts w:eastAsia="Arial Unicode MS" w:cs="Times New Roman"/>
          <w:i/>
          <w:iCs/>
        </w:rPr>
      </w:pPr>
    </w:p>
    <w:p w14:paraId="568E6D19" w14:textId="77777777" w:rsidR="00C86F4D" w:rsidRDefault="00C86F4D" w:rsidP="00C86F4D">
      <w:pPr>
        <w:pStyle w:val="Standard"/>
        <w:jc w:val="right"/>
        <w:rPr>
          <w:rFonts w:eastAsia="Arial Unicode MS" w:cs="Times New Roman"/>
          <w:i/>
          <w:iCs/>
        </w:rPr>
      </w:pPr>
    </w:p>
    <w:p w14:paraId="30FC2BA1" w14:textId="77777777" w:rsidR="00C86F4D" w:rsidRDefault="00C86F4D" w:rsidP="00C86F4D">
      <w:pPr>
        <w:pStyle w:val="Standard"/>
        <w:jc w:val="right"/>
        <w:rPr>
          <w:rFonts w:eastAsia="Arial Unicode MS" w:cs="Times New Roman"/>
          <w:i/>
          <w:iCs/>
        </w:rPr>
      </w:pPr>
    </w:p>
    <w:p w14:paraId="55228745" w14:textId="77777777" w:rsidR="00C86F4D" w:rsidRDefault="00C86F4D" w:rsidP="00C86F4D">
      <w:pPr>
        <w:pStyle w:val="Standard"/>
        <w:jc w:val="right"/>
        <w:rPr>
          <w:rFonts w:eastAsia="Arial Unicode MS" w:cs="Times New Roman"/>
          <w:i/>
          <w:iCs/>
        </w:rPr>
      </w:pPr>
    </w:p>
    <w:p w14:paraId="28AC3C5B" w14:textId="77777777" w:rsidR="00C86F4D" w:rsidRDefault="00C86F4D" w:rsidP="00C86F4D">
      <w:pPr>
        <w:pStyle w:val="Standard"/>
        <w:jc w:val="right"/>
        <w:rPr>
          <w:rFonts w:eastAsia="Arial Unicode MS" w:cs="Times New Roman"/>
          <w:i/>
          <w:iCs/>
        </w:rPr>
      </w:pPr>
    </w:p>
    <w:p w14:paraId="7AD5143E" w14:textId="77777777" w:rsidR="002A4EF3" w:rsidRDefault="002A4EF3"/>
    <w:sectPr w:rsidR="002A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TimesNewRoman, Bold">
    <w:altName w:val="Times New Roman"/>
    <w:charset w:val="00"/>
    <w:family w:val="auto"/>
    <w:pitch w:val="default"/>
  </w:font>
  <w:font w:name="TimesNewRoman">
    <w:altName w:val="Yu Gothic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206D6"/>
    <w:multiLevelType w:val="multilevel"/>
    <w:tmpl w:val="C05ABE4C"/>
    <w:styleLink w:val="WW8Num3"/>
    <w:lvl w:ilvl="0">
      <w:start w:val="1"/>
      <w:numFmt w:val="decimal"/>
      <w:lvlText w:val=" %1."/>
      <w:lvlJc w:val="left"/>
      <w:pPr>
        <w:ind w:left="284" w:hanging="142"/>
      </w:pPr>
      <w:rPr>
        <w:rFonts w:cs="Times New Roman"/>
      </w:rPr>
    </w:lvl>
    <w:lvl w:ilvl="1">
      <w:start w:val="1"/>
      <w:numFmt w:val="decimal"/>
      <w:lvlText w:val=" %1.%2."/>
      <w:lvlJc w:val="left"/>
      <w:rPr>
        <w:rFonts w:cs="Times New Roman"/>
      </w:rPr>
    </w:lvl>
    <w:lvl w:ilvl="2">
      <w:start w:val="1"/>
      <w:numFmt w:val="lowerLetter"/>
      <w:lvlText w:val=" %3)"/>
      <w:lvlJc w:val="left"/>
      <w:pPr>
        <w:ind w:left="284" w:hanging="142"/>
      </w:pPr>
      <w:rPr>
        <w:rFonts w:cs="Times New Roman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</w:abstractNum>
  <w:abstractNum w:abstractNumId="1" w15:restartNumberingAfterBreak="0">
    <w:nsid w:val="1FEA0851"/>
    <w:multiLevelType w:val="multilevel"/>
    <w:tmpl w:val="81C28690"/>
    <w:styleLink w:val="WW8Num24"/>
    <w:lvl w:ilvl="0">
      <w:start w:val="1"/>
      <w:numFmt w:val="decimal"/>
      <w:lvlText w:val=" %1."/>
      <w:lvlJc w:val="left"/>
      <w:pPr>
        <w:ind w:left="340" w:hanging="227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 %1.%2."/>
      <w:lvlJc w:val="left"/>
      <w:pPr>
        <w:ind w:left="284" w:hanging="142"/>
      </w:pPr>
      <w:rPr>
        <w:rFonts w:ascii="Times New Roman" w:hAnsi="Times New Roman"/>
        <w:b w:val="0"/>
        <w:bCs w:val="0"/>
      </w:rPr>
    </w:lvl>
    <w:lvl w:ilvl="2">
      <w:start w:val="1"/>
      <w:numFmt w:val="lowerLetter"/>
      <w:lvlText w:val=" %3)"/>
      <w:lvlJc w:val="right"/>
      <w:rPr>
        <w:rFonts w:ascii="Times New Roman" w:hAnsi="Times New Roman"/>
        <w:b w:val="0"/>
        <w:bCs w:val="0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right"/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right"/>
      <w:rPr>
        <w:rFonts w:ascii="Symbol" w:hAnsi="Symbol" w:cs="StarSymbol, 'Arial Unicode MS'"/>
        <w:sz w:val="18"/>
        <w:szCs w:val="18"/>
      </w:rPr>
    </w:lvl>
  </w:abstractNum>
  <w:abstractNum w:abstractNumId="2" w15:restartNumberingAfterBreak="0">
    <w:nsid w:val="2E687828"/>
    <w:multiLevelType w:val="multilevel"/>
    <w:tmpl w:val="D60C1F88"/>
    <w:styleLink w:val="WW8Num28"/>
    <w:lvl w:ilvl="0">
      <w:start w:val="1"/>
      <w:numFmt w:val="decimal"/>
      <w:lvlText w:val="%1."/>
      <w:lvlJc w:val="left"/>
      <w:pPr>
        <w:ind w:left="284" w:hanging="142"/>
      </w:pPr>
      <w:rPr>
        <w:rFonts w:ascii="Times New Roman" w:eastAsia="Calibri" w:hAnsi="Times New Roman" w:cs="Times New Roman"/>
        <w:b w:val="0"/>
        <w:bCs w:val="0"/>
        <w:i w:val="0"/>
        <w:color w:val="auto"/>
        <w:sz w:val="22"/>
        <w:szCs w:val="22"/>
        <w:lang w:eastAsia="pl-PL"/>
      </w:rPr>
    </w:lvl>
    <w:lvl w:ilvl="1">
      <w:start w:val="1"/>
      <w:numFmt w:val="decimal"/>
      <w:lvlText w:val="%1.%2."/>
      <w:lvlJc w:val="left"/>
      <w:pPr>
        <w:ind w:left="340" w:hanging="170"/>
      </w:pPr>
      <w:rPr>
        <w:rFonts w:ascii="Times New Roman" w:eastAsia="Calibri" w:hAnsi="Times New Roman" w:cs="Times New Roman"/>
        <w:b w:val="0"/>
        <w:bCs w:val="0"/>
        <w:i w:val="0"/>
        <w:color w:val="auto"/>
        <w:sz w:val="22"/>
        <w:szCs w:val="22"/>
        <w:lang w:eastAsia="pl-PL"/>
      </w:rPr>
    </w:lvl>
    <w:lvl w:ilvl="2">
      <w:start w:val="1"/>
      <w:numFmt w:val="decimal"/>
      <w:lvlText w:val="%3."/>
      <w:lvlJc w:val="left"/>
      <w:pPr>
        <w:ind w:left="284" w:hanging="142"/>
      </w:pPr>
      <w:rPr>
        <w:rFonts w:cs="Times New Roman"/>
      </w:rPr>
    </w:lvl>
    <w:lvl w:ilvl="3">
      <w:start w:val="1"/>
      <w:numFmt w:val="decimal"/>
      <w:lvlText w:val="%1.%2.%3.%4."/>
      <w:lvlJc w:val="left"/>
      <w:rPr>
        <w:rFonts w:ascii="Times New Roman" w:eastAsia="Calibri" w:hAnsi="Times New Roman" w:cs="Times New Roman"/>
        <w:b w:val="0"/>
        <w:bCs w:val="0"/>
        <w:i w:val="0"/>
        <w:color w:val="auto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rPr>
        <w:rFonts w:ascii="Times New Roman" w:eastAsia="Calibri" w:hAnsi="Times New Roman" w:cs="Times New Roman"/>
        <w:b w:val="0"/>
        <w:bCs w:val="0"/>
        <w:i w:val="0"/>
        <w:color w:val="auto"/>
        <w:sz w:val="22"/>
        <w:szCs w:val="22"/>
        <w:lang w:eastAsia="pl-PL"/>
      </w:rPr>
    </w:lvl>
    <w:lvl w:ilvl="5">
      <w:start w:val="1"/>
      <w:numFmt w:val="decimal"/>
      <w:lvlText w:val="%1.%2.%3.%4.%5.%6."/>
      <w:lvlJc w:val="left"/>
      <w:rPr>
        <w:rFonts w:ascii="Times New Roman" w:eastAsia="Calibri" w:hAnsi="Times New Roman" w:cs="Times New Roman"/>
        <w:b w:val="0"/>
        <w:bCs w:val="0"/>
        <w:i w:val="0"/>
        <w:color w:val="auto"/>
        <w:sz w:val="22"/>
        <w:szCs w:val="22"/>
        <w:lang w:eastAsia="pl-PL"/>
      </w:rPr>
    </w:lvl>
    <w:lvl w:ilvl="6">
      <w:start w:val="1"/>
      <w:numFmt w:val="decimal"/>
      <w:lvlText w:val="%1.%2.%3.%4.%5.%6.%7."/>
      <w:lvlJc w:val="left"/>
      <w:rPr>
        <w:rFonts w:ascii="Times New Roman" w:eastAsia="Calibri" w:hAnsi="Times New Roman" w:cs="Times New Roman"/>
        <w:b w:val="0"/>
        <w:bCs w:val="0"/>
        <w:i w:val="0"/>
        <w:color w:val="auto"/>
        <w:sz w:val="22"/>
        <w:szCs w:val="22"/>
        <w:lang w:eastAsia="pl-PL"/>
      </w:rPr>
    </w:lvl>
    <w:lvl w:ilvl="7">
      <w:start w:val="1"/>
      <w:numFmt w:val="decimal"/>
      <w:lvlText w:val="%1.%2.%3.%4.%5.%6.%7.%8."/>
      <w:lvlJc w:val="left"/>
      <w:rPr>
        <w:rFonts w:ascii="Times New Roman" w:eastAsia="Calibri" w:hAnsi="Times New Roman" w:cs="Times New Roman"/>
        <w:b w:val="0"/>
        <w:bCs w:val="0"/>
        <w:i w:val="0"/>
        <w:color w:val="auto"/>
        <w:sz w:val="22"/>
        <w:szCs w:val="22"/>
        <w:lang w:eastAsia="pl-PL"/>
      </w:rPr>
    </w:lvl>
    <w:lvl w:ilvl="8">
      <w:start w:val="1"/>
      <w:numFmt w:val="decimal"/>
      <w:lvlText w:val="%1.%2.%3.%4.%5.%6.%7.%8.%9."/>
      <w:lvlJc w:val="left"/>
      <w:rPr>
        <w:rFonts w:ascii="Times New Roman" w:eastAsia="Calibri" w:hAnsi="Times New Roman" w:cs="Times New Roman"/>
        <w:b w:val="0"/>
        <w:bCs w:val="0"/>
        <w:i w:val="0"/>
        <w:color w:val="auto"/>
        <w:sz w:val="22"/>
        <w:szCs w:val="22"/>
        <w:lang w:eastAsia="pl-PL"/>
      </w:rPr>
    </w:lvl>
  </w:abstractNum>
  <w:abstractNum w:abstractNumId="3" w15:restartNumberingAfterBreak="0">
    <w:nsid w:val="31901523"/>
    <w:multiLevelType w:val="multilevel"/>
    <w:tmpl w:val="06321058"/>
    <w:styleLink w:val="WW8Num27"/>
    <w:lvl w:ilvl="0">
      <w:start w:val="1"/>
      <w:numFmt w:val="decimal"/>
      <w:lvlText w:val="%1."/>
      <w:lvlJc w:val="left"/>
      <w:pPr>
        <w:ind w:left="284" w:hanging="142"/>
      </w:pPr>
      <w:rPr>
        <w:rFonts w:ascii="Times New Roman" w:eastAsia="Calibri" w:hAnsi="Times New Roman" w:cs="Times New Roman"/>
        <w:sz w:val="24"/>
      </w:rPr>
    </w:lvl>
    <w:lvl w:ilvl="1">
      <w:start w:val="1"/>
      <w:numFmt w:val="decimal"/>
      <w:lvlText w:val="%2."/>
      <w:lvlJc w:val="left"/>
      <w:rPr>
        <w:rFonts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352E662E"/>
    <w:multiLevelType w:val="multilevel"/>
    <w:tmpl w:val="66A2D6D2"/>
    <w:styleLink w:val="WW8Num8"/>
    <w:lvl w:ilvl="0">
      <w:start w:val="1"/>
      <w:numFmt w:val="decimal"/>
      <w:lvlText w:val=" %1."/>
      <w:lvlJc w:val="left"/>
      <w:pPr>
        <w:ind w:left="284" w:hanging="142"/>
      </w:pPr>
      <w:rPr>
        <w:rFonts w:ascii="Times New Roman" w:eastAsia="Calibri" w:hAnsi="Times New Roman" w:cs="Times New Roman"/>
        <w:b/>
        <w:lang w:eastAsia="pl-PL"/>
      </w:rPr>
    </w:lvl>
    <w:lvl w:ilvl="1">
      <w:start w:val="1"/>
      <w:numFmt w:val="decimal"/>
      <w:lvlText w:val=" %1.%2."/>
      <w:lvlJc w:val="left"/>
      <w:pPr>
        <w:ind w:left="454" w:hanging="227"/>
      </w:pPr>
      <w:rPr>
        <w:rFonts w:ascii="Times New Roman" w:eastAsia="Calibri" w:hAnsi="Times New Roman" w:cs="Times New Roman"/>
        <w:b/>
        <w:lang w:eastAsia="pl-PL"/>
      </w:rPr>
    </w:lvl>
    <w:lvl w:ilvl="2">
      <w:start w:val="1"/>
      <w:numFmt w:val="lowerLetter"/>
      <w:lvlText w:val=" %3)"/>
      <w:lvlJc w:val="right"/>
      <w:pPr>
        <w:ind w:left="566" w:hanging="566"/>
      </w:pPr>
      <w:rPr>
        <w:rFonts w:ascii="Times New Roman" w:eastAsia="Calibri" w:hAnsi="Times New Roman" w:cs="Times New Roman"/>
        <w:b/>
        <w:lang w:eastAsia="pl-P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righ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right"/>
      <w:rPr>
        <w:rFonts w:ascii="Symbol" w:hAnsi="Symbol"/>
      </w:rPr>
    </w:lvl>
  </w:abstractNum>
  <w:abstractNum w:abstractNumId="5" w15:restartNumberingAfterBreak="0">
    <w:nsid w:val="46A03DDB"/>
    <w:multiLevelType w:val="multilevel"/>
    <w:tmpl w:val="7610E580"/>
    <w:styleLink w:val="WW8Num25"/>
    <w:lvl w:ilvl="0">
      <w:start w:val="1"/>
      <w:numFmt w:val="decimal"/>
      <w:lvlText w:val="%1."/>
      <w:lvlJc w:val="left"/>
      <w:pPr>
        <w:ind w:left="284" w:hanging="142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3.%2."/>
      <w:lvlJc w:val="left"/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pPr>
        <w:ind w:left="284" w:hanging="142"/>
      </w:pPr>
      <w:rPr>
        <w:rFonts w:ascii="Times New Roman" w:eastAsia="Calibri" w:hAnsi="Times New Roman" w:cs="Times New Roman"/>
        <w:b w:val="0"/>
        <w:color w:val="auto"/>
        <w:sz w:val="21"/>
        <w:szCs w:val="22"/>
      </w:rPr>
    </w:lvl>
    <w:lvl w:ilvl="7">
      <w:start w:val="1"/>
      <w:numFmt w:val="lowerLetter"/>
      <w:lvlText w:val="%8)"/>
      <w:lvlJc w:val="left"/>
      <w:pPr>
        <w:ind w:left="454" w:hanging="227"/>
      </w:p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6" w15:restartNumberingAfterBreak="0">
    <w:nsid w:val="50505583"/>
    <w:multiLevelType w:val="multilevel"/>
    <w:tmpl w:val="80188264"/>
    <w:styleLink w:val="WW8Num30"/>
    <w:lvl w:ilvl="0">
      <w:start w:val="1"/>
      <w:numFmt w:val="decimal"/>
      <w:lvlText w:val="%1."/>
      <w:lvlJc w:val="left"/>
      <w:pPr>
        <w:ind w:left="284" w:hanging="142"/>
      </w:pPr>
      <w:rPr>
        <w:rFonts w:ascii="Times New Roman" w:hAnsi="Times New Roman" w:cs="Times New Roman"/>
        <w:b w:val="0"/>
        <w:bCs w:val="0"/>
        <w:i w:val="0"/>
      </w:rPr>
    </w:lvl>
    <w:lvl w:ilvl="1">
      <w:start w:val="1"/>
      <w:numFmt w:val="decimal"/>
      <w:lvlText w:val="%1.%2"/>
      <w:lvlJc w:val="left"/>
      <w:pPr>
        <w:ind w:left="340" w:hanging="142"/>
      </w:pPr>
      <w:rPr>
        <w:rFonts w:cs="Times New Roman"/>
        <w:b w:val="0"/>
        <w:bCs w:val="0"/>
        <w:i w:val="0"/>
      </w:rPr>
    </w:lvl>
    <w:lvl w:ilvl="2">
      <w:start w:val="1"/>
      <w:numFmt w:val="lowerLetter"/>
      <w:lvlText w:val="%3)"/>
      <w:lvlJc w:val="right"/>
      <w:rPr>
        <w:b w:val="0"/>
        <w:i w:val="0"/>
      </w:rPr>
    </w:lvl>
    <w:lvl w:ilvl="3">
      <w:numFmt w:val="bullet"/>
      <w:lvlText w:val=""/>
      <w:lvlJc w:val="left"/>
      <w:rPr>
        <w:rFonts w:ascii="Symbol" w:hAnsi="Symbol" w:cs="Symbol"/>
        <w:b/>
        <w:i w:val="0"/>
        <w:color w:val="auto"/>
      </w:rPr>
    </w:lvl>
    <w:lvl w:ilvl="4">
      <w:start w:val="1"/>
      <w:numFmt w:val="lowerRoman"/>
      <w:lvlText w:val="%5."/>
      <w:lvlJc w:val="left"/>
      <w:rPr>
        <w:rFonts w:cs="Times New Roman"/>
      </w:rPr>
    </w:lvl>
    <w:lvl w:ilvl="5">
      <w:numFmt w:val="bullet"/>
      <w:lvlText w:val=""/>
      <w:lvlJc w:val="left"/>
      <w:rPr>
        <w:rFonts w:ascii="Symbol" w:hAnsi="Symbol" w:cs="Symbol"/>
        <w:color w:val="auto"/>
      </w:rPr>
    </w:lvl>
    <w:lvl w:ilvl="6">
      <w:numFmt w:val="bullet"/>
      <w:lvlText w:val=""/>
      <w:lvlJc w:val="left"/>
      <w:rPr>
        <w:rFonts w:ascii="Symbol" w:hAnsi="Symbol" w:cs="Symbol"/>
        <w:color w:val="auto"/>
      </w:rPr>
    </w:lvl>
    <w:lvl w:ilvl="7">
      <w:numFmt w:val="bullet"/>
      <w:lvlText w:val=""/>
      <w:lvlJc w:val="left"/>
      <w:rPr>
        <w:rFonts w:ascii="Symbol" w:hAnsi="Symbol" w:cs="Symbol"/>
        <w:color w:val="auto"/>
      </w:rPr>
    </w:lvl>
    <w:lvl w:ilvl="8">
      <w:start w:val="1"/>
      <w:numFmt w:val="decimal"/>
      <w:lvlText w:val="%9."/>
      <w:lvlJc w:val="right"/>
      <w:rPr>
        <w:rFonts w:cs="Times New Roman"/>
      </w:rPr>
    </w:lvl>
  </w:abstractNum>
  <w:abstractNum w:abstractNumId="7" w15:restartNumberingAfterBreak="0">
    <w:nsid w:val="51020AD6"/>
    <w:multiLevelType w:val="multilevel"/>
    <w:tmpl w:val="B6A69448"/>
    <w:styleLink w:val="WW8Num33"/>
    <w:lvl w:ilvl="0">
      <w:start w:val="1"/>
      <w:numFmt w:val="decimal"/>
      <w:lvlText w:val=" %1."/>
      <w:lvlJc w:val="left"/>
      <w:pPr>
        <w:ind w:left="340" w:hanging="198"/>
      </w:pPr>
      <w:rPr>
        <w:rFonts w:ascii="Times New Roman" w:eastAsia="Calibri" w:hAnsi="Times New Roman" w:cs="Times New Roman"/>
        <w:b w:val="0"/>
        <w:bCs w:val="0"/>
        <w:shd w:val="clear" w:color="auto" w:fill="FFFFFF"/>
        <w:lang w:eastAsia="pl-PL"/>
      </w:rPr>
    </w:lvl>
    <w:lvl w:ilvl="1">
      <w:start w:val="1"/>
      <w:numFmt w:val="decimal"/>
      <w:lvlText w:val=" %1.%2."/>
      <w:lvlJc w:val="left"/>
      <w:pPr>
        <w:ind w:left="454" w:hanging="227"/>
      </w:pPr>
      <w:rPr>
        <w:rFonts w:ascii="Times New Roman" w:eastAsia="Calibri" w:hAnsi="Times New Roman" w:cs="Times New Roman"/>
        <w:b w:val="0"/>
        <w:bCs w:val="0"/>
        <w:shd w:val="clear" w:color="auto" w:fill="FFFFFF"/>
        <w:lang w:eastAsia="pl-PL"/>
      </w:rPr>
    </w:lvl>
    <w:lvl w:ilvl="2">
      <w:start w:val="1"/>
      <w:numFmt w:val="lowerLetter"/>
      <w:lvlText w:val=" %3)"/>
      <w:lvlJc w:val="right"/>
      <w:rPr>
        <w:rFonts w:ascii="Times New Roman" w:eastAsia="Calibri" w:hAnsi="Times New Roman" w:cs="Times New Roman"/>
        <w:b w:val="0"/>
        <w:bCs w:val="0"/>
        <w:shd w:val="clear" w:color="auto" w:fill="FFFFFF"/>
        <w:lang w:eastAsia="pl-P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righ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right"/>
      <w:rPr>
        <w:rFonts w:ascii="Symbol" w:hAnsi="Symbol" w:cs="Symbol"/>
      </w:rPr>
    </w:lvl>
  </w:abstractNum>
  <w:abstractNum w:abstractNumId="8" w15:restartNumberingAfterBreak="0">
    <w:nsid w:val="51544CE9"/>
    <w:multiLevelType w:val="multilevel"/>
    <w:tmpl w:val="7E7E3056"/>
    <w:styleLink w:val="WW8Num32"/>
    <w:lvl w:ilvl="0">
      <w:start w:val="1"/>
      <w:numFmt w:val="decimal"/>
      <w:lvlText w:val="%1."/>
      <w:lvlJc w:val="left"/>
      <w:pPr>
        <w:ind w:left="369" w:hanging="227"/>
      </w:pPr>
      <w:rPr>
        <w:rFonts w:ascii="Times New Roman" w:eastAsia="Times New Roman" w:hAnsi="Times New Roman" w:cs="Times New Roman"/>
        <w:b w:val="0"/>
        <w:bCs w:val="0"/>
        <w:color w:val="auto"/>
        <w:lang w:eastAsia="pl-PL"/>
      </w:rPr>
    </w:lvl>
    <w:lvl w:ilvl="1">
      <w:numFmt w:val="bullet"/>
      <w:lvlText w:val="o"/>
      <w:lvlJc w:val="left"/>
      <w:rPr>
        <w:rFonts w:ascii="Courier New" w:hAnsi="Courier New"/>
        <w:b w:val="0"/>
        <w:sz w:val="22"/>
        <w:szCs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/>
        <w:b w:val="0"/>
        <w:sz w:val="22"/>
        <w:szCs w:val="22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/>
        <w:b w:val="0"/>
        <w:sz w:val="22"/>
        <w:szCs w:val="22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5F4C30D0"/>
    <w:multiLevelType w:val="multilevel"/>
    <w:tmpl w:val="C7664482"/>
    <w:styleLink w:val="WW8Num34"/>
    <w:lvl w:ilvl="0">
      <w:start w:val="1"/>
      <w:numFmt w:val="decimal"/>
      <w:lvlText w:val="%1."/>
      <w:lvlJc w:val="left"/>
      <w:pPr>
        <w:ind w:left="284" w:hanging="142"/>
      </w:pPr>
      <w:rPr>
        <w:rFonts w:ascii="Times New Roman" w:hAnsi="Times New Roman"/>
        <w:b w:val="0"/>
        <w:bCs w:val="0"/>
      </w:rPr>
    </w:lvl>
    <w:lvl w:ilvl="1">
      <w:numFmt w:val="bullet"/>
      <w:lvlText w:val=""/>
      <w:lvlJc w:val="left"/>
      <w:rPr>
        <w:rFonts w:ascii="Wingdings" w:hAnsi="Wingdings" w:cs="Wingdings"/>
        <w:b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657879F6"/>
    <w:multiLevelType w:val="multilevel"/>
    <w:tmpl w:val="4DCC1FA6"/>
    <w:styleLink w:val="WW8Num31"/>
    <w:lvl w:ilvl="0">
      <w:start w:val="1"/>
      <w:numFmt w:val="decimal"/>
      <w:lvlText w:val="%1."/>
      <w:lvlJc w:val="left"/>
      <w:pPr>
        <w:ind w:left="142" w:hanging="142"/>
      </w:pPr>
      <w:rPr>
        <w:rFonts w:ascii="Times New Roman" w:hAnsi="Times New Roman" w:cs="Times New Roman"/>
        <w:b/>
        <w:bCs/>
        <w:i w:val="0"/>
      </w:rPr>
    </w:lvl>
    <w:lvl w:ilvl="1">
      <w:start w:val="2"/>
      <w:numFmt w:val="decimal"/>
      <w:lvlText w:val="%1.%2."/>
      <w:lvlJc w:val="left"/>
      <w:rPr>
        <w:rFonts w:ascii="Times New Roman" w:eastAsia="Calibri" w:hAnsi="Times New Roman" w:cs="Times New Roman"/>
        <w:b/>
        <w:i w:val="0"/>
        <w:color w:val="auto"/>
        <w:lang w:eastAsia="pl-P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6E0D3BA8"/>
    <w:multiLevelType w:val="multilevel"/>
    <w:tmpl w:val="DC66C4E2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lowerLetter"/>
      <w:lvlText w:val="%1.%2)"/>
      <w:lvlJc w:val="left"/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lowerLetter"/>
      <w:lvlText w:val="%1.%2.%3)"/>
      <w:lvlJc w:val="left"/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1"/>
      <w:numFmt w:val="lowerLetter"/>
      <w:lvlText w:val="%1.%2.%3.%4)"/>
      <w:lvlJc w:val="left"/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lowerLetter"/>
      <w:lvlText w:val="%1.%2.%3.%4.%5)"/>
      <w:lvlJc w:val="left"/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1"/>
      <w:numFmt w:val="lowerLetter"/>
      <w:lvlText w:val="%1.%2.%3.%4.%5.%6)"/>
      <w:lvlJc w:val="left"/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start w:val="1"/>
      <w:numFmt w:val="lowerLetter"/>
      <w:lvlText w:val="%1.%2.%3.%4.%5.%6.%7)"/>
      <w:lvlJc w:val="left"/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>
      <w:start w:val="1"/>
      <w:numFmt w:val="lowerLetter"/>
      <w:lvlText w:val="%1.%2.%3.%4.%5.%6.%7.%8)"/>
      <w:lvlJc w:val="left"/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>
      <w:start w:val="1"/>
      <w:numFmt w:val="lowerLetter"/>
      <w:lvlText w:val="%1.%2.%3.%4.%5.%6.%7.%8.%9)"/>
      <w:lvlJc w:val="left"/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</w:abstractNum>
  <w:abstractNum w:abstractNumId="12" w15:restartNumberingAfterBreak="0">
    <w:nsid w:val="6EFD404A"/>
    <w:multiLevelType w:val="multilevel"/>
    <w:tmpl w:val="33605850"/>
    <w:styleLink w:val="WW8Num29"/>
    <w:lvl w:ilvl="0">
      <w:start w:val="1"/>
      <w:numFmt w:val="decimal"/>
      <w:lvlText w:val="%1."/>
      <w:lvlJc w:val="left"/>
      <w:pPr>
        <w:ind w:left="284" w:hanging="14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96" w:hanging="198"/>
      </w:pPr>
      <w:rPr>
        <w:rFonts w:cs="Times New Roman"/>
        <w:b w:val="0"/>
        <w:bCs w:val="0"/>
        <w:i w:val="0"/>
      </w:rPr>
    </w:lvl>
    <w:lvl w:ilvl="2">
      <w:start w:val="1"/>
      <w:numFmt w:val="decimal"/>
      <w:lvlText w:val="%3)"/>
      <w:lvlJc w:val="left"/>
      <w:pPr>
        <w:ind w:left="454" w:hanging="227"/>
      </w:pPr>
      <w:rPr>
        <w:rFonts w:ascii="Times New Roman" w:eastAsia="Calibri" w:hAnsi="Times New Roman" w:cs="Times New Roman"/>
        <w:b w:val="0"/>
        <w:color w:val="auto"/>
        <w:sz w:val="20"/>
        <w:szCs w:val="22"/>
        <w:lang w:eastAsia="pl-PL"/>
      </w:rPr>
    </w:lvl>
    <w:lvl w:ilvl="3">
      <w:numFmt w:val="bullet"/>
      <w:lvlText w:val=""/>
      <w:lvlJc w:val="left"/>
      <w:pPr>
        <w:ind w:left="566" w:hanging="283"/>
      </w:pPr>
      <w:rPr>
        <w:rFonts w:ascii="Symbol" w:hAnsi="Symbol" w:cs="Symbol"/>
        <w:b/>
        <w:i w:val="0"/>
        <w:color w:val="auto"/>
      </w:rPr>
    </w:lvl>
    <w:lvl w:ilvl="4">
      <w:start w:val="1"/>
      <w:numFmt w:val="lowerRoman"/>
      <w:lvlText w:val="%5."/>
      <w:lvlJc w:val="left"/>
      <w:rPr>
        <w:rFonts w:cs="Times New Roman"/>
      </w:rPr>
    </w:lvl>
    <w:lvl w:ilvl="5">
      <w:numFmt w:val="bullet"/>
      <w:lvlText w:val=""/>
      <w:lvlJc w:val="left"/>
      <w:rPr>
        <w:rFonts w:ascii="Symbol" w:hAnsi="Symbol" w:cs="Symbol"/>
        <w:color w:val="auto"/>
      </w:rPr>
    </w:lvl>
    <w:lvl w:ilvl="6">
      <w:numFmt w:val="bullet"/>
      <w:lvlText w:val=""/>
      <w:lvlJc w:val="left"/>
      <w:rPr>
        <w:rFonts w:ascii="Symbol" w:hAnsi="Symbol" w:cs="Symbol"/>
        <w:color w:val="auto"/>
      </w:rPr>
    </w:lvl>
    <w:lvl w:ilvl="7">
      <w:numFmt w:val="bullet"/>
      <w:lvlText w:val=""/>
      <w:lvlJc w:val="left"/>
      <w:rPr>
        <w:rFonts w:ascii="Symbol" w:hAnsi="Symbol" w:cs="Symbol"/>
        <w:color w:val="auto"/>
      </w:rPr>
    </w:lvl>
    <w:lvl w:ilvl="8">
      <w:start w:val="1"/>
      <w:numFmt w:val="decimal"/>
      <w:lvlText w:val="%9."/>
      <w:lvlJc w:val="right"/>
      <w:rPr>
        <w:rFonts w:cs="Times New Roman"/>
      </w:rPr>
    </w:lvl>
  </w:abstractNum>
  <w:abstractNum w:abstractNumId="13" w15:restartNumberingAfterBreak="0">
    <w:nsid w:val="7B860B32"/>
    <w:multiLevelType w:val="multilevel"/>
    <w:tmpl w:val="6EB20F10"/>
    <w:styleLink w:val="WW8Num26"/>
    <w:lvl w:ilvl="0">
      <w:start w:val="1"/>
      <w:numFmt w:val="decimal"/>
      <w:lvlText w:val="%1."/>
      <w:lvlJc w:val="left"/>
      <w:pPr>
        <w:ind w:left="284" w:hanging="142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396" w:hanging="198"/>
      </w:p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1922252039">
    <w:abstractNumId w:val="1"/>
  </w:num>
  <w:num w:numId="2" w16cid:durableId="72972754">
    <w:abstractNumId w:val="5"/>
  </w:num>
  <w:num w:numId="3" w16cid:durableId="1093237409">
    <w:abstractNumId w:val="13"/>
  </w:num>
  <w:num w:numId="4" w16cid:durableId="999164266">
    <w:abstractNumId w:val="0"/>
  </w:num>
  <w:num w:numId="5" w16cid:durableId="1279798985">
    <w:abstractNumId w:val="3"/>
  </w:num>
  <w:num w:numId="6" w16cid:durableId="173499417">
    <w:abstractNumId w:val="2"/>
  </w:num>
  <w:num w:numId="7" w16cid:durableId="1317537130">
    <w:abstractNumId w:val="11"/>
  </w:num>
  <w:num w:numId="8" w16cid:durableId="1665543938">
    <w:abstractNumId w:val="12"/>
  </w:num>
  <w:num w:numId="9" w16cid:durableId="308943953">
    <w:abstractNumId w:val="6"/>
  </w:num>
  <w:num w:numId="10" w16cid:durableId="157770723">
    <w:abstractNumId w:val="4"/>
  </w:num>
  <w:num w:numId="11" w16cid:durableId="933905243">
    <w:abstractNumId w:val="10"/>
  </w:num>
  <w:num w:numId="12" w16cid:durableId="1076440488">
    <w:abstractNumId w:val="8"/>
  </w:num>
  <w:num w:numId="13" w16cid:durableId="1029186493">
    <w:abstractNumId w:val="7"/>
  </w:num>
  <w:num w:numId="14" w16cid:durableId="1268929739">
    <w:abstractNumId w:val="9"/>
  </w:num>
  <w:num w:numId="15" w16cid:durableId="1816945612">
    <w:abstractNumId w:val="1"/>
    <w:lvlOverride w:ilvl="0">
      <w:startOverride w:val="1"/>
    </w:lvlOverride>
  </w:num>
  <w:num w:numId="16" w16cid:durableId="2024281535">
    <w:abstractNumId w:val="5"/>
    <w:lvlOverride w:ilvl="0">
      <w:startOverride w:val="1"/>
    </w:lvlOverride>
  </w:num>
  <w:num w:numId="17" w16cid:durableId="485172243">
    <w:abstractNumId w:val="13"/>
    <w:lvlOverride w:ilvl="0">
      <w:startOverride w:val="1"/>
    </w:lvlOverride>
  </w:num>
  <w:num w:numId="18" w16cid:durableId="1490974944">
    <w:abstractNumId w:val="0"/>
    <w:lvlOverride w:ilvl="0">
      <w:startOverride w:val="1"/>
    </w:lvlOverride>
  </w:num>
  <w:num w:numId="19" w16cid:durableId="489366720">
    <w:abstractNumId w:val="3"/>
    <w:lvlOverride w:ilvl="0">
      <w:startOverride w:val="1"/>
    </w:lvlOverride>
  </w:num>
  <w:num w:numId="20" w16cid:durableId="724763162">
    <w:abstractNumId w:val="2"/>
    <w:lvlOverride w:ilvl="0">
      <w:startOverride w:val="1"/>
    </w:lvlOverride>
  </w:num>
  <w:num w:numId="21" w16cid:durableId="1485318293">
    <w:abstractNumId w:val="11"/>
    <w:lvlOverride w:ilvl="0">
      <w:startOverride w:val="1"/>
    </w:lvlOverride>
  </w:num>
  <w:num w:numId="22" w16cid:durableId="446386747">
    <w:abstractNumId w:val="12"/>
    <w:lvlOverride w:ilvl="0">
      <w:startOverride w:val="1"/>
    </w:lvlOverride>
  </w:num>
  <w:num w:numId="23" w16cid:durableId="1997219122">
    <w:abstractNumId w:val="6"/>
    <w:lvlOverride w:ilvl="0">
      <w:startOverride w:val="1"/>
    </w:lvlOverride>
  </w:num>
  <w:num w:numId="24" w16cid:durableId="1920288352">
    <w:abstractNumId w:val="4"/>
    <w:lvlOverride w:ilvl="0">
      <w:startOverride w:val="1"/>
    </w:lvlOverride>
  </w:num>
  <w:num w:numId="25" w16cid:durableId="1143621053">
    <w:abstractNumId w:val="10"/>
    <w:lvlOverride w:ilvl="0">
      <w:startOverride w:val="1"/>
    </w:lvlOverride>
  </w:num>
  <w:num w:numId="26" w16cid:durableId="1696425599">
    <w:abstractNumId w:val="8"/>
    <w:lvlOverride w:ilvl="0">
      <w:startOverride w:val="1"/>
    </w:lvlOverride>
  </w:num>
  <w:num w:numId="27" w16cid:durableId="1594164890">
    <w:abstractNumId w:val="7"/>
    <w:lvlOverride w:ilvl="0">
      <w:startOverride w:val="1"/>
    </w:lvlOverride>
  </w:num>
  <w:num w:numId="28" w16cid:durableId="86332342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E2"/>
    <w:rsid w:val="002A4EF3"/>
    <w:rsid w:val="00756EE2"/>
    <w:rsid w:val="00C86F4D"/>
    <w:rsid w:val="00D9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FB4BA-3AEC-481F-8DD5-2FC9A066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F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6F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  <w:style w:type="numbering" w:customStyle="1" w:styleId="WW8Num24">
    <w:name w:val="WW8Num24"/>
    <w:basedOn w:val="Bezlisty"/>
    <w:rsid w:val="00C86F4D"/>
    <w:pPr>
      <w:numPr>
        <w:numId w:val="1"/>
      </w:numPr>
    </w:pPr>
  </w:style>
  <w:style w:type="numbering" w:customStyle="1" w:styleId="WW8Num25">
    <w:name w:val="WW8Num25"/>
    <w:basedOn w:val="Bezlisty"/>
    <w:rsid w:val="00C86F4D"/>
    <w:pPr>
      <w:numPr>
        <w:numId w:val="2"/>
      </w:numPr>
    </w:pPr>
  </w:style>
  <w:style w:type="numbering" w:customStyle="1" w:styleId="WW8Num26">
    <w:name w:val="WW8Num26"/>
    <w:basedOn w:val="Bezlisty"/>
    <w:rsid w:val="00C86F4D"/>
    <w:pPr>
      <w:numPr>
        <w:numId w:val="3"/>
      </w:numPr>
    </w:pPr>
  </w:style>
  <w:style w:type="numbering" w:customStyle="1" w:styleId="WW8Num3">
    <w:name w:val="WW8Num3"/>
    <w:basedOn w:val="Bezlisty"/>
    <w:rsid w:val="00C86F4D"/>
    <w:pPr>
      <w:numPr>
        <w:numId w:val="4"/>
      </w:numPr>
    </w:pPr>
  </w:style>
  <w:style w:type="numbering" w:customStyle="1" w:styleId="WW8Num27">
    <w:name w:val="WW8Num27"/>
    <w:basedOn w:val="Bezlisty"/>
    <w:rsid w:val="00C86F4D"/>
    <w:pPr>
      <w:numPr>
        <w:numId w:val="5"/>
      </w:numPr>
    </w:pPr>
  </w:style>
  <w:style w:type="numbering" w:customStyle="1" w:styleId="WW8Num28">
    <w:name w:val="WW8Num28"/>
    <w:basedOn w:val="Bezlisty"/>
    <w:rsid w:val="00C86F4D"/>
    <w:pPr>
      <w:numPr>
        <w:numId w:val="6"/>
      </w:numPr>
    </w:pPr>
  </w:style>
  <w:style w:type="numbering" w:customStyle="1" w:styleId="WW8Num14">
    <w:name w:val="WW8Num14"/>
    <w:basedOn w:val="Bezlisty"/>
    <w:rsid w:val="00C86F4D"/>
    <w:pPr>
      <w:numPr>
        <w:numId w:val="7"/>
      </w:numPr>
    </w:pPr>
  </w:style>
  <w:style w:type="numbering" w:customStyle="1" w:styleId="WW8Num29">
    <w:name w:val="WW8Num29"/>
    <w:basedOn w:val="Bezlisty"/>
    <w:rsid w:val="00C86F4D"/>
    <w:pPr>
      <w:numPr>
        <w:numId w:val="8"/>
      </w:numPr>
    </w:pPr>
  </w:style>
  <w:style w:type="numbering" w:customStyle="1" w:styleId="WW8Num30">
    <w:name w:val="WW8Num30"/>
    <w:basedOn w:val="Bezlisty"/>
    <w:rsid w:val="00C86F4D"/>
    <w:pPr>
      <w:numPr>
        <w:numId w:val="9"/>
      </w:numPr>
    </w:pPr>
  </w:style>
  <w:style w:type="numbering" w:customStyle="1" w:styleId="WW8Num8">
    <w:name w:val="WW8Num8"/>
    <w:basedOn w:val="Bezlisty"/>
    <w:rsid w:val="00C86F4D"/>
    <w:pPr>
      <w:numPr>
        <w:numId w:val="10"/>
      </w:numPr>
    </w:pPr>
  </w:style>
  <w:style w:type="numbering" w:customStyle="1" w:styleId="WW8Num31">
    <w:name w:val="WW8Num31"/>
    <w:basedOn w:val="Bezlisty"/>
    <w:rsid w:val="00C86F4D"/>
    <w:pPr>
      <w:numPr>
        <w:numId w:val="11"/>
      </w:numPr>
    </w:pPr>
  </w:style>
  <w:style w:type="numbering" w:customStyle="1" w:styleId="WW8Num32">
    <w:name w:val="WW8Num32"/>
    <w:basedOn w:val="Bezlisty"/>
    <w:rsid w:val="00C86F4D"/>
    <w:pPr>
      <w:numPr>
        <w:numId w:val="12"/>
      </w:numPr>
    </w:pPr>
  </w:style>
  <w:style w:type="numbering" w:customStyle="1" w:styleId="WW8Num33">
    <w:name w:val="WW8Num33"/>
    <w:basedOn w:val="Bezlisty"/>
    <w:rsid w:val="00C86F4D"/>
    <w:pPr>
      <w:numPr>
        <w:numId w:val="13"/>
      </w:numPr>
    </w:pPr>
  </w:style>
  <w:style w:type="numbering" w:customStyle="1" w:styleId="WW8Num34">
    <w:name w:val="WW8Num34"/>
    <w:basedOn w:val="Bezlisty"/>
    <w:rsid w:val="00C86F4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3668</Words>
  <Characters>22014</Characters>
  <Application>Microsoft Office Word</Application>
  <DocSecurity>0</DocSecurity>
  <Lines>183</Lines>
  <Paragraphs>51</Paragraphs>
  <ScaleCrop>false</ScaleCrop>
  <Company/>
  <LinksUpToDate>false</LinksUpToDate>
  <CharactersWithSpaces>25631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Radzikowska</dc:creator>
  <cp:keywords/>
  <dc:description/>
  <cp:lastModifiedBy>Kamila Radzikowska</cp:lastModifiedBy>
  <cp:revision>2</cp:revision>
  <dcterms:created xsi:type="dcterms:W3CDTF">2023-08-02T11:22:00Z</dcterms:created>
  <dcterms:modified xsi:type="dcterms:W3CDTF">2023-08-02T11:27:00Z</dcterms:modified>
</cp:coreProperties>
</file>