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33" w:rsidRPr="0077143E" w:rsidRDefault="0077143E" w:rsidP="0077143E">
      <w:pPr>
        <w:pStyle w:val="Bezodstpw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77143E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WIOSENNY CHŁODNIK Z RZODKIEWKĄ: ŁATWY PRZEPIS DLA KAŻDEGO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849008"/>
            <wp:effectExtent l="19050" t="0" r="0" b="0"/>
            <wp:docPr id="1" name="Obraz 1" descr="Wiosenny chłodnik z rzodkiewką: łatwy przepis dla każd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y chłodnik z rzodkiewką: łatwy przepis dla każde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3E" w:rsidRDefault="0077143E" w:rsidP="0077143E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43E">
        <w:rPr>
          <w:rFonts w:ascii="Times New Roman" w:hAnsi="Times New Roman" w:cs="Times New Roman"/>
          <w:sz w:val="28"/>
          <w:szCs w:val="28"/>
          <w:shd w:val="clear" w:color="auto" w:fill="FFFFFF"/>
        </w:rPr>
        <w:t>Wiosenny chłodnik z rzodkiewką to zimna zupa jedzona dla ochłody w upalny dzień.</w:t>
      </w:r>
      <w:r w:rsidR="0077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43E">
        <w:rPr>
          <w:rFonts w:ascii="Times New Roman" w:hAnsi="Times New Roman" w:cs="Times New Roman"/>
          <w:sz w:val="28"/>
          <w:szCs w:val="28"/>
          <w:shd w:val="clear" w:color="auto" w:fill="FFFFFF"/>
        </w:rPr>
        <w:t>Sycący, pełen wiosennej energii chłodnik z rzodkiewką doda wam siły. 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7143E">
        <w:rPr>
          <w:rFonts w:ascii="Times New Roman" w:hAnsi="Times New Roman" w:cs="Times New Roman"/>
          <w:b/>
          <w:sz w:val="28"/>
          <w:szCs w:val="28"/>
        </w:rPr>
        <w:t>Składniki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pęczek rzodkiewek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1 długi ogórek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2 szklanki kefiru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szczypiorek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koperek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ząbek czosnku</w:t>
      </w:r>
    </w:p>
    <w:p w:rsidR="002E4533" w:rsidRPr="0077143E" w:rsidRDefault="002E4533" w:rsidP="0077143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143E">
        <w:rPr>
          <w:rFonts w:ascii="Times New Roman" w:hAnsi="Times New Roman" w:cs="Times New Roman"/>
          <w:sz w:val="28"/>
          <w:szCs w:val="28"/>
        </w:rPr>
        <w:t>sól i pieprz do smaku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7143E">
        <w:rPr>
          <w:rFonts w:ascii="Times New Roman" w:hAnsi="Times New Roman" w:cs="Times New Roman"/>
          <w:b/>
          <w:sz w:val="28"/>
          <w:szCs w:val="28"/>
        </w:rPr>
        <w:t>Przygotowanie krok po kroku: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Rzodkiewki umyj i zetrzyj na tarce o grubych oczkach.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Ogórek obierz ze skórki i również zetrzyj.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Koperek i szczypiorek posiekaj i wrzuć do startych warzyw. Odsącz z nich nadmiar wody i dodaj roztarty z solą ząbek czosnku.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Przed dodaniem kefiru należy go dobrze schłodzić i spienić w </w:t>
      </w:r>
      <w:proofErr w:type="spellStart"/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blenderze</w:t>
      </w:r>
      <w:proofErr w:type="spellEnd"/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Po dodaniu kefiru do warzyw, dopraw chłodnik solą i pieprzem, a następnie wymieszaj.</w:t>
      </w:r>
    </w:p>
    <w:p w:rsidR="002E4533" w:rsidRPr="0077143E" w:rsidRDefault="002E4533" w:rsidP="0077143E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14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Chłodnik podawaj bezpośrednio po przygotowaniu.</w:t>
      </w:r>
    </w:p>
    <w:sectPr w:rsidR="002E4533" w:rsidRPr="0077143E" w:rsidSect="00C6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E6D"/>
    <w:multiLevelType w:val="multilevel"/>
    <w:tmpl w:val="D85C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47403"/>
    <w:multiLevelType w:val="hybridMultilevel"/>
    <w:tmpl w:val="E0EA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F4F14"/>
    <w:multiLevelType w:val="multilevel"/>
    <w:tmpl w:val="108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4533"/>
    <w:rsid w:val="002E4533"/>
    <w:rsid w:val="0077143E"/>
    <w:rsid w:val="00C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12"/>
  </w:style>
  <w:style w:type="paragraph" w:styleId="Nagwek1">
    <w:name w:val="heading 1"/>
    <w:basedOn w:val="Normalny"/>
    <w:link w:val="Nagwek1Znak"/>
    <w:uiPriority w:val="9"/>
    <w:qFormat/>
    <w:rsid w:val="002E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E45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4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71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9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337">
              <w:marLeft w:val="0"/>
              <w:marRight w:val="0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single" w:sz="18" w:space="11" w:color="000000"/>
                <w:right w:val="none" w:sz="0" w:space="0" w:color="auto"/>
              </w:divBdr>
            </w:div>
          </w:divsChild>
        </w:div>
        <w:div w:id="1581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821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2020-05-13T07:56:00Z</dcterms:created>
  <dcterms:modified xsi:type="dcterms:W3CDTF">2020-05-14T10:14:00Z</dcterms:modified>
</cp:coreProperties>
</file>