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04" w:rsidRPr="00AF53B0" w:rsidRDefault="00AF53B0" w:rsidP="00AF53B0">
      <w:pPr>
        <w:shd w:val="clear" w:color="auto" w:fill="FFFFFF"/>
        <w:spacing w:before="322" w:after="322" w:line="240" w:lineRule="auto"/>
        <w:ind w:left="645" w:right="645"/>
        <w:jc w:val="center"/>
        <w:outlineLvl w:val="0"/>
        <w:rPr>
          <w:rFonts w:ascii="Georgia" w:eastAsia="Times New Roman" w:hAnsi="Georgia" w:cs="Times New Roman"/>
          <w:b/>
          <w:i/>
          <w:iCs/>
          <w:kern w:val="36"/>
          <w:sz w:val="48"/>
          <w:szCs w:val="86"/>
        </w:rPr>
      </w:pPr>
      <w:r w:rsidRPr="00AF53B0">
        <w:rPr>
          <w:rFonts w:ascii="Georgia" w:eastAsia="Times New Roman" w:hAnsi="Georgia" w:cs="Times New Roman"/>
          <w:b/>
          <w:i/>
          <w:iCs/>
          <w:kern w:val="36"/>
          <w:sz w:val="48"/>
          <w:szCs w:val="86"/>
        </w:rPr>
        <w:t>NIE TYLKO KROWIE, CZYLI JAKIE MLEKA SĄ DOSTĘPNE NA RYNKU I DLA KOGO</w:t>
      </w:r>
    </w:p>
    <w:p w:rsidR="00A11C04" w:rsidRPr="00AF53B0" w:rsidRDefault="00A11C04" w:rsidP="00AF53B0">
      <w:pPr>
        <w:shd w:val="clear" w:color="auto" w:fill="FFFFFF"/>
        <w:spacing w:after="172" w:line="240" w:lineRule="auto"/>
        <w:rPr>
          <w:rFonts w:ascii="open_sans_semibold" w:eastAsia="Times New Roman" w:hAnsi="open_sans_semibold" w:cs="Times New Roman"/>
          <w:sz w:val="30"/>
          <w:szCs w:val="34"/>
        </w:rPr>
      </w:pPr>
      <w:r w:rsidRPr="00AF53B0">
        <w:rPr>
          <w:rFonts w:ascii="open_sans_semibold" w:eastAsia="Times New Roman" w:hAnsi="open_sans_semibold" w:cs="Times New Roman"/>
          <w:sz w:val="30"/>
          <w:szCs w:val="34"/>
        </w:rPr>
        <w:t>Mleko stanowi nieodzowny element diety. Jest bogate w witaminy rozpuszczalne w tłuszczach i minerały. Wokół mleka krąży wiele kontrowersji. W wielu modnych dietach zaleca się jego eliminowanie (a dokładnie laktozy). Najpopularniejszym mlekiem jest krowie. Wiele osób jednak nie wie jednak, że można je zastąpić mlekiem od innych gatunków.</w:t>
      </w:r>
    </w:p>
    <w:p w:rsidR="00A11C04" w:rsidRPr="00AF53B0" w:rsidRDefault="00A11C04" w:rsidP="00AF53B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F53B0" w:rsidRDefault="00A11C04" w:rsidP="00AF53B0">
      <w:pPr>
        <w:shd w:val="clear" w:color="auto" w:fill="FFFFFF"/>
        <w:spacing w:after="0" w:line="240" w:lineRule="auto"/>
        <w:rPr>
          <w:rFonts w:ascii="open_sansregular" w:eastAsia="Times New Roman" w:hAnsi="open_sansregular" w:cs="Arial"/>
          <w:sz w:val="28"/>
          <w:szCs w:val="30"/>
        </w:rPr>
      </w:pPr>
      <w:r w:rsidRPr="00AF53B0">
        <w:rPr>
          <w:rFonts w:ascii="open_sansregular" w:eastAsia="Times New Roman" w:hAnsi="open_sansregular" w:cs="Arial"/>
          <w:sz w:val="28"/>
          <w:szCs w:val="30"/>
        </w:rPr>
        <w:t>Najpopularniejszym mlekiem spożywanym przez ludzi i zwierzęta jest mleko krowie. Jego produkcja na rynku UE przewyższa zdecydowanie produkcję (i spożycie) mleka pochodzącego od innych gatunków. Mleko krowie ma lekko słodkawy smak i mleczny aromat. Zawiera ok. 3,5-4 % tłuszczu, 3</w:t>
      </w:r>
      <w:r w:rsidR="00AF53B0" w:rsidRPr="00AF53B0">
        <w:rPr>
          <w:rFonts w:ascii="open_sansregular" w:eastAsia="Times New Roman" w:hAnsi="open_sansregular" w:cs="Arial"/>
          <w:sz w:val="28"/>
          <w:szCs w:val="30"/>
        </w:rPr>
        <w:t>,5-4 % białka i ok. 5% laktozy.</w:t>
      </w:r>
    </w:p>
    <w:p w:rsidR="00AF53B0" w:rsidRPr="00AF53B0" w:rsidRDefault="00AF53B0" w:rsidP="00AF53B0">
      <w:pPr>
        <w:shd w:val="clear" w:color="auto" w:fill="FFFFFF"/>
        <w:spacing w:after="0" w:line="240" w:lineRule="auto"/>
        <w:rPr>
          <w:rFonts w:ascii="open_sansregular" w:eastAsia="Times New Roman" w:hAnsi="open_sansregular" w:cs="Arial"/>
          <w:sz w:val="28"/>
          <w:szCs w:val="30"/>
        </w:rPr>
      </w:pPr>
    </w:p>
    <w:p w:rsidR="00A11C04" w:rsidRPr="00AF53B0" w:rsidRDefault="00A11C04" w:rsidP="00AF53B0">
      <w:pPr>
        <w:shd w:val="clear" w:color="auto" w:fill="FFFFFF"/>
        <w:spacing w:after="0" w:line="240" w:lineRule="auto"/>
        <w:rPr>
          <w:rFonts w:ascii="open_sansregular" w:eastAsia="Times New Roman" w:hAnsi="open_sansregular" w:cs="Arial"/>
          <w:b/>
          <w:bCs/>
          <w:sz w:val="30"/>
          <w:szCs w:val="32"/>
        </w:rPr>
      </w:pPr>
      <w:r w:rsidRPr="00AF53B0">
        <w:rPr>
          <w:rFonts w:ascii="open_sansregular" w:eastAsia="Times New Roman" w:hAnsi="open_sansregular" w:cs="Arial"/>
          <w:b/>
          <w:bCs/>
          <w:noProof/>
          <w:sz w:val="30"/>
          <w:szCs w:val="32"/>
        </w:rPr>
        <w:drawing>
          <wp:inline distT="0" distB="0" distL="0" distR="0">
            <wp:extent cx="5950585" cy="4340225"/>
            <wp:effectExtent l="19050" t="0" r="0" b="0"/>
            <wp:docPr id="3" name="Obraz 3" descr="zdjęcie do 1 etapu por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djęcie do 1 etapu porad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434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3B0" w:rsidRPr="00AF53B0" w:rsidRDefault="00AF53B0" w:rsidP="00AF53B0">
      <w:pPr>
        <w:pStyle w:val="Bezodstpw"/>
        <w:rPr>
          <w:rFonts w:eastAsia="Times New Roman"/>
          <w:sz w:val="20"/>
        </w:rPr>
      </w:pPr>
    </w:p>
    <w:p w:rsidR="00A11C04" w:rsidRDefault="00A11C04" w:rsidP="00AF53B0">
      <w:pPr>
        <w:shd w:val="clear" w:color="auto" w:fill="FFFFFF"/>
        <w:spacing w:after="0" w:line="240" w:lineRule="auto"/>
        <w:rPr>
          <w:rFonts w:ascii="open_sansregular" w:eastAsia="Times New Roman" w:hAnsi="open_sansregular" w:cs="Arial"/>
          <w:sz w:val="28"/>
          <w:szCs w:val="30"/>
        </w:rPr>
      </w:pPr>
      <w:r w:rsidRPr="00AF53B0">
        <w:rPr>
          <w:rFonts w:ascii="open_sansregular" w:eastAsia="Times New Roman" w:hAnsi="open_sansregular" w:cs="Arial"/>
          <w:sz w:val="28"/>
          <w:szCs w:val="30"/>
        </w:rPr>
        <w:lastRenderedPageBreak/>
        <w:t>Drugim, co do wielkości produkcji i spożycia mlekiem na rynku jest kozie. Jest to bardzo inne od krowiego i bardzo zdrowe mleko. Niestety wielu konsumentom nie odpowiada jego zapach – najbardziej wyczuwalny w mleku UHT. Prozaicznie ten rodzaj mleka koziego jest jedynym dostępnym na rynku dla konsumentów. Mleko kozie nie powoduje uczuleń</w:t>
      </w:r>
      <w:r w:rsidR="00AF53B0" w:rsidRPr="00AF53B0">
        <w:rPr>
          <w:rFonts w:ascii="open_sansregular" w:eastAsia="Times New Roman" w:hAnsi="open_sansregular" w:cs="Arial"/>
          <w:sz w:val="28"/>
          <w:szCs w:val="30"/>
        </w:rPr>
        <w:t xml:space="preserve">. </w:t>
      </w:r>
      <w:r w:rsidRPr="00AF53B0">
        <w:rPr>
          <w:rFonts w:ascii="open_sansregular" w:eastAsia="Times New Roman" w:hAnsi="open_sansregular" w:cs="Arial"/>
          <w:sz w:val="28"/>
          <w:szCs w:val="30"/>
        </w:rPr>
        <w:t>Mleko kozie polecane jest dla osób z problemami gastrycznymi (trawiennymi), uczulonym na mleko krowie, będącym na diecie niskocholesterolowej, nadciśnieniowcom, rekonwalescentom po ciężkich chorobach i nowotworach.</w:t>
      </w:r>
    </w:p>
    <w:p w:rsidR="00AF53B0" w:rsidRPr="00AF53B0" w:rsidRDefault="00AF53B0" w:rsidP="00AF53B0">
      <w:pPr>
        <w:shd w:val="clear" w:color="auto" w:fill="FFFFFF"/>
        <w:spacing w:after="0" w:line="240" w:lineRule="auto"/>
        <w:rPr>
          <w:rFonts w:ascii="open_sansregular" w:eastAsia="Times New Roman" w:hAnsi="open_sansregular" w:cs="Arial"/>
          <w:sz w:val="28"/>
          <w:szCs w:val="30"/>
        </w:rPr>
      </w:pPr>
    </w:p>
    <w:p w:rsidR="00A11C04" w:rsidRPr="00AF53B0" w:rsidRDefault="00A11C04" w:rsidP="00AF53B0">
      <w:pPr>
        <w:shd w:val="clear" w:color="auto" w:fill="FFFFFF"/>
        <w:spacing w:line="240" w:lineRule="auto"/>
        <w:jc w:val="center"/>
        <w:rPr>
          <w:rFonts w:ascii="open_sansregular" w:eastAsia="Times New Roman" w:hAnsi="open_sansregular" w:cs="Arial"/>
          <w:b/>
          <w:bCs/>
          <w:sz w:val="30"/>
          <w:szCs w:val="32"/>
        </w:rPr>
      </w:pPr>
      <w:r w:rsidRPr="00AF53B0">
        <w:rPr>
          <w:rFonts w:ascii="open_sansregular" w:eastAsia="Times New Roman" w:hAnsi="open_sansregular" w:cs="Arial"/>
          <w:b/>
          <w:bCs/>
          <w:noProof/>
          <w:sz w:val="30"/>
          <w:szCs w:val="32"/>
        </w:rPr>
        <w:drawing>
          <wp:inline distT="0" distB="0" distL="0" distR="0">
            <wp:extent cx="5950585" cy="4340225"/>
            <wp:effectExtent l="19050" t="0" r="0" b="0"/>
            <wp:docPr id="5" name="Obraz 5" descr="zdjęcie do 2 etapu por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djęcie do 2 etapu porad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434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3B0" w:rsidRPr="00AF53B0" w:rsidRDefault="00AF53B0" w:rsidP="00AF53B0">
      <w:pPr>
        <w:pStyle w:val="Bezodstpw"/>
        <w:rPr>
          <w:rFonts w:eastAsia="Times New Roman"/>
          <w:sz w:val="20"/>
        </w:rPr>
      </w:pPr>
    </w:p>
    <w:p w:rsidR="00A11C04" w:rsidRPr="00AF53B0" w:rsidRDefault="00A11C04" w:rsidP="00AF53B0">
      <w:pPr>
        <w:shd w:val="clear" w:color="auto" w:fill="FFFFFF"/>
        <w:spacing w:after="0" w:line="240" w:lineRule="auto"/>
        <w:rPr>
          <w:rFonts w:ascii="open_sansregular" w:eastAsia="Times New Roman" w:hAnsi="open_sansregular" w:cs="Arial"/>
          <w:sz w:val="28"/>
          <w:szCs w:val="30"/>
        </w:rPr>
      </w:pPr>
      <w:r w:rsidRPr="00AF53B0">
        <w:rPr>
          <w:rFonts w:ascii="open_sansregular" w:eastAsia="Times New Roman" w:hAnsi="open_sansregular" w:cs="Arial"/>
          <w:sz w:val="28"/>
          <w:szCs w:val="30"/>
        </w:rPr>
        <w:t>Mniej znanym i rzadko spożywanym mlekiem jest owcze. Jest trudno dostępnym na rynku ze względu na małe ilości produkowane przez te zwierzęta. Owca średnio dziennie daje 1-2 litry mleka, podczas gdy krowa 20 litrów lub więcej, a koza 3-5 litrów dziennie. U owiec problemem jest także krótki okres laktacji trwający od wiosny do późnego lata (wczesnej jesieni). Mleko owcze jest więc przeznaczane na produkcję głównie serów. Z mleka owczego obok serów powstają pyszne, gęste ale kaloryczne jogurty.</w:t>
      </w:r>
    </w:p>
    <w:p w:rsidR="00A11C04" w:rsidRPr="00AF53B0" w:rsidRDefault="00A11C04" w:rsidP="00AF53B0">
      <w:pPr>
        <w:shd w:val="clear" w:color="auto" w:fill="FFFFFF"/>
        <w:spacing w:line="240" w:lineRule="auto"/>
        <w:jc w:val="center"/>
        <w:rPr>
          <w:rFonts w:ascii="open_sansregular" w:eastAsia="Times New Roman" w:hAnsi="open_sansregular" w:cs="Arial"/>
          <w:b/>
          <w:bCs/>
          <w:sz w:val="30"/>
          <w:szCs w:val="32"/>
        </w:rPr>
      </w:pPr>
      <w:r w:rsidRPr="00AF53B0">
        <w:rPr>
          <w:rFonts w:ascii="open_sansregular" w:eastAsia="Times New Roman" w:hAnsi="open_sansregular" w:cs="Arial"/>
          <w:b/>
          <w:bCs/>
          <w:noProof/>
          <w:sz w:val="30"/>
          <w:szCs w:val="32"/>
        </w:rPr>
        <w:lastRenderedPageBreak/>
        <w:drawing>
          <wp:inline distT="0" distB="0" distL="0" distR="0">
            <wp:extent cx="5950585" cy="4340225"/>
            <wp:effectExtent l="19050" t="0" r="0" b="0"/>
            <wp:docPr id="7" name="Obraz 7" descr="zdjęcie do 3 etapu por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djęcie do 3 etapu porad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434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C04" w:rsidRPr="00AF53B0" w:rsidRDefault="00A11C04" w:rsidP="00AF53B0">
      <w:pPr>
        <w:shd w:val="clear" w:color="auto" w:fill="FFFFFF"/>
        <w:spacing w:after="0" w:line="240" w:lineRule="auto"/>
        <w:rPr>
          <w:rFonts w:ascii="open_sansregular" w:eastAsia="Times New Roman" w:hAnsi="open_sansregular" w:cs="Arial"/>
          <w:sz w:val="28"/>
          <w:szCs w:val="30"/>
        </w:rPr>
      </w:pPr>
      <w:r w:rsidRPr="00AF53B0">
        <w:rPr>
          <w:rFonts w:ascii="open_sansregular" w:eastAsia="Times New Roman" w:hAnsi="open_sansregular" w:cs="Arial"/>
          <w:sz w:val="28"/>
          <w:szCs w:val="30"/>
        </w:rPr>
        <w:t>Najmniej znanym i spożywanym w Polsce mlekiem jest pochodzące od klaczy. Jest ono popularne głównie w Rosji, Mongolii i północnych Chinach. Popularne jest także w Kazachstanie, Kirgizji, Tadżykistanie i Uzbekistanie oraz w krajach Europy Wschodniej (Ukraina, Białoruś). Coraz większe zainteresowanie konsumentów pojawia się także w krajach UE. Mleko klaczy jest nisko kaloryczne. W smaku przypomina dobrze posłodzone mleko. Jest rzadkie i prawie przeźroczyste. Mleko klaczy obecnie ma zastosowanie w żywieniu ludzi dorosłych oraz niemowląt i dzieci z alergią. Występuje jako płynne mleko oraz kumys, czyli fermentowany napój przypominający kefir</w:t>
      </w:r>
      <w:r w:rsidR="00AF53B0" w:rsidRPr="00AF53B0">
        <w:rPr>
          <w:rFonts w:ascii="open_sansregular" w:eastAsia="Times New Roman" w:hAnsi="open_sansregular" w:cs="Arial"/>
          <w:sz w:val="28"/>
          <w:szCs w:val="30"/>
        </w:rPr>
        <w:t xml:space="preserve">. </w:t>
      </w:r>
      <w:r w:rsidRPr="00AF53B0">
        <w:rPr>
          <w:rFonts w:ascii="open_sansregular" w:eastAsia="Times New Roman" w:hAnsi="open_sansregular" w:cs="Arial"/>
          <w:sz w:val="28"/>
          <w:szCs w:val="30"/>
        </w:rPr>
        <w:t xml:space="preserve">Można je kupić wyłącznie przez </w:t>
      </w:r>
      <w:r w:rsidR="00AF53B0" w:rsidRPr="00AF53B0">
        <w:rPr>
          <w:rFonts w:ascii="open_sansregular" w:eastAsia="Times New Roman" w:hAnsi="open_sansregular" w:cs="Arial"/>
          <w:sz w:val="28"/>
          <w:szCs w:val="30"/>
        </w:rPr>
        <w:t>I</w:t>
      </w:r>
      <w:r w:rsidRPr="00AF53B0">
        <w:rPr>
          <w:rFonts w:ascii="open_sansregular" w:eastAsia="Times New Roman" w:hAnsi="open_sansregular" w:cs="Arial"/>
          <w:sz w:val="28"/>
          <w:szCs w:val="30"/>
        </w:rPr>
        <w:t>nternet bezpośrednio od hodowcy.</w:t>
      </w:r>
    </w:p>
    <w:p w:rsidR="00A11C04" w:rsidRPr="00AF53B0" w:rsidRDefault="00A11C04" w:rsidP="00A11C04">
      <w:pPr>
        <w:shd w:val="clear" w:color="auto" w:fill="FFFFFF"/>
        <w:spacing w:line="430" w:lineRule="atLeast"/>
        <w:jc w:val="center"/>
        <w:rPr>
          <w:rFonts w:ascii="open_sansregular" w:eastAsia="Times New Roman" w:hAnsi="open_sansregular" w:cs="Arial"/>
          <w:b/>
          <w:bCs/>
          <w:sz w:val="32"/>
          <w:szCs w:val="32"/>
        </w:rPr>
      </w:pPr>
      <w:r w:rsidRPr="00AF53B0">
        <w:rPr>
          <w:rFonts w:ascii="open_sansregular" w:eastAsia="Times New Roman" w:hAnsi="open_sansregular" w:cs="Arial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950585" cy="4340225"/>
            <wp:effectExtent l="19050" t="0" r="0" b="0"/>
            <wp:docPr id="9" name="Obraz 9" descr="zdjęcie do 4 etapu por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djęcie do 4 etapu porad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434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02F" w:rsidRPr="00AF53B0" w:rsidRDefault="00E2002F"/>
    <w:sectPr w:rsidR="00E2002F" w:rsidRPr="00AF53B0" w:rsidSect="00FD2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_sans_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80BDD"/>
    <w:multiLevelType w:val="multilevel"/>
    <w:tmpl w:val="39DE8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>
    <w:useFELayout/>
  </w:compat>
  <w:rsids>
    <w:rsidRoot w:val="00A11C04"/>
    <w:rsid w:val="00A11C04"/>
    <w:rsid w:val="00AF53B0"/>
    <w:rsid w:val="00E2002F"/>
    <w:rsid w:val="00FD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7E6"/>
  </w:style>
  <w:style w:type="paragraph" w:styleId="Nagwek1">
    <w:name w:val="heading 1"/>
    <w:basedOn w:val="Normalny"/>
    <w:link w:val="Nagwek1Znak"/>
    <w:uiPriority w:val="9"/>
    <w:qFormat/>
    <w:rsid w:val="00A11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1C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agwek10">
    <w:name w:val="Nagłówek1"/>
    <w:basedOn w:val="Normalny"/>
    <w:rsid w:val="00A11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ny"/>
    <w:rsid w:val="00A11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0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F53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45989">
          <w:marLeft w:val="0"/>
          <w:marRight w:val="0"/>
          <w:marTop w:val="387"/>
          <w:marBottom w:val="5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012">
          <w:marLeft w:val="0"/>
          <w:marRight w:val="0"/>
          <w:marTop w:val="387"/>
          <w:marBottom w:val="5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495">
          <w:marLeft w:val="0"/>
          <w:marRight w:val="0"/>
          <w:marTop w:val="387"/>
          <w:marBottom w:val="5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828">
          <w:marLeft w:val="0"/>
          <w:marRight w:val="0"/>
          <w:marTop w:val="387"/>
          <w:marBottom w:val="5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2140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2020-05-13T08:09:00Z</dcterms:created>
  <dcterms:modified xsi:type="dcterms:W3CDTF">2020-05-14T12:00:00Z</dcterms:modified>
</cp:coreProperties>
</file>