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C" w:rsidRDefault="00170D5C">
      <w:proofErr w:type="spellStart"/>
      <w:r>
        <w:t>FOiS</w:t>
      </w:r>
      <w:proofErr w:type="spellEnd"/>
      <w:r>
        <w:t xml:space="preserve"> – 04.06</w:t>
      </w:r>
    </w:p>
    <w:p w:rsidR="00170D5C" w:rsidRDefault="00170D5C">
      <w:r>
        <w:t xml:space="preserve">T: </w:t>
      </w:r>
      <w:r w:rsidRPr="00170D5C">
        <w:rPr>
          <w:b/>
        </w:rPr>
        <w:t>Co wiemy na temat transportu.</w:t>
      </w:r>
    </w:p>
    <w:p w:rsidR="00170D5C" w:rsidRDefault="00170D5C">
      <w:r>
        <w:rPr>
          <w:noProof/>
          <w:lang w:eastAsia="pl-PL"/>
        </w:rPr>
        <w:drawing>
          <wp:inline distT="0" distB="0" distL="0" distR="0" wp14:anchorId="25F4CDDD" wp14:editId="309DF10F">
            <wp:extent cx="6606540" cy="8475836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929" t="10656" r="33161" b="14287"/>
                    <a:stretch/>
                  </pic:blipFill>
                  <pic:spPr bwMode="auto">
                    <a:xfrm>
                      <a:off x="0" y="0"/>
                      <a:ext cx="6608128" cy="8477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D5C" w:rsidRDefault="00170D5C">
      <w:r>
        <w:rPr>
          <w:noProof/>
          <w:lang w:eastAsia="pl-PL"/>
        </w:rPr>
        <w:lastRenderedPageBreak/>
        <w:drawing>
          <wp:inline distT="0" distB="0" distL="0" distR="0" wp14:anchorId="026D062A" wp14:editId="65452C90">
            <wp:extent cx="6583680" cy="9070848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02" t="9297" r="31758" b="6349"/>
                    <a:stretch/>
                  </pic:blipFill>
                  <pic:spPr bwMode="auto">
                    <a:xfrm>
                      <a:off x="0" y="0"/>
                      <a:ext cx="6582435" cy="906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0D5C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54A633D6" wp14:editId="4DA66688">
            <wp:extent cx="6576060" cy="837174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654" t="16326" r="32779" b="5443"/>
                    <a:stretch/>
                  </pic:blipFill>
                  <pic:spPr bwMode="auto">
                    <a:xfrm>
                      <a:off x="0" y="0"/>
                      <a:ext cx="6574819" cy="837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D5C" w:rsidSect="0017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5C"/>
    <w:rsid w:val="000F254C"/>
    <w:rsid w:val="001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2020-05-31T13:19:00Z</dcterms:created>
  <dcterms:modified xsi:type="dcterms:W3CDTF">2020-05-31T13:21:00Z</dcterms:modified>
</cp:coreProperties>
</file>