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99" w:rsidRPr="009E1795" w:rsidRDefault="009E1795" w:rsidP="009E1795">
      <w:pPr>
        <w:shd w:val="clear" w:color="auto" w:fill="FFFFFF"/>
        <w:spacing w:after="0" w:line="312" w:lineRule="atLeast"/>
        <w:jc w:val="center"/>
        <w:outlineLvl w:val="0"/>
        <w:rPr>
          <w:rFonts w:ascii="Arial" w:eastAsia="Times New Roman" w:hAnsi="Arial" w:cs="Arial"/>
          <w:kern w:val="36"/>
          <w:sz w:val="57"/>
          <w:szCs w:val="57"/>
        </w:rPr>
      </w:pPr>
      <w:r w:rsidRPr="009E1795">
        <w:rPr>
          <w:rFonts w:ascii="Arial" w:eastAsia="Times New Roman" w:hAnsi="Arial" w:cs="Arial"/>
          <w:kern w:val="36"/>
          <w:sz w:val="57"/>
          <w:szCs w:val="57"/>
        </w:rPr>
        <w:t>DZBANKI FILTRUJĄCE</w:t>
      </w:r>
    </w:p>
    <w:p w:rsidR="009E1795" w:rsidRPr="009E1795" w:rsidRDefault="009E1795" w:rsidP="009E1795">
      <w:pPr>
        <w:pStyle w:val="Bezodstpw"/>
        <w:rPr>
          <w:rFonts w:eastAsia="Times New Roman"/>
        </w:rPr>
      </w:pPr>
    </w:p>
    <w:p w:rsidR="00783C99" w:rsidRPr="009E1795" w:rsidRDefault="00783C99" w:rsidP="00783C99">
      <w:pPr>
        <w:shd w:val="clear" w:color="auto" w:fill="FFFFFF"/>
        <w:spacing w:after="372" w:line="348" w:lineRule="atLeast"/>
        <w:rPr>
          <w:rFonts w:ascii="Arial" w:eastAsia="Times New Roman" w:hAnsi="Arial" w:cs="Arial"/>
          <w:sz w:val="28"/>
          <w:szCs w:val="35"/>
        </w:rPr>
      </w:pPr>
      <w:r w:rsidRPr="009E1795">
        <w:rPr>
          <w:rFonts w:ascii="Arial" w:eastAsia="Times New Roman" w:hAnsi="Arial" w:cs="Arial"/>
          <w:sz w:val="28"/>
          <w:szCs w:val="35"/>
        </w:rPr>
        <w:t>Woda wodociągowa w naszych domach bardzo często pozostawia wiele do życzenia. Jej smak, czasem nawet kolor, ale przede wszystkim zapach nie zachęcają do bezpośredniego spożycia. Często przegotowanie wody nie eliminuje naszych obaw. W trosce o polepszenie wody kranowej producenci przygotowali szeroką gamę bardzo prostych urządzeń poprawiających jej jakość. Są to dzbanki filtrujące.</w:t>
      </w:r>
    </w:p>
    <w:p w:rsidR="00783C99" w:rsidRPr="009E1795" w:rsidRDefault="00783C99" w:rsidP="00783C99">
      <w:pPr>
        <w:shd w:val="clear" w:color="auto" w:fill="FFFFFF"/>
        <w:spacing w:after="0" w:line="240" w:lineRule="auto"/>
        <w:jc w:val="center"/>
        <w:rPr>
          <w:rFonts w:ascii="Arial" w:eastAsia="Times New Roman" w:hAnsi="Arial" w:cs="Arial"/>
          <w:sz w:val="35"/>
          <w:szCs w:val="35"/>
        </w:rPr>
      </w:pPr>
      <w:r w:rsidRPr="009E1795">
        <w:rPr>
          <w:rFonts w:ascii="Arial" w:eastAsia="Times New Roman" w:hAnsi="Arial" w:cs="Arial"/>
          <w:noProof/>
          <w:sz w:val="35"/>
          <w:szCs w:val="35"/>
        </w:rPr>
        <w:drawing>
          <wp:inline distT="0" distB="0" distL="0" distR="0">
            <wp:extent cx="5707380" cy="3815080"/>
            <wp:effectExtent l="19050" t="0" r="7620" b="0"/>
            <wp:docPr id="1" name="Obraz 1" descr="Dzbanki filtruj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banki filtrujące"/>
                    <pic:cNvPicPr>
                      <a:picLocks noChangeAspect="1" noChangeArrowheads="1"/>
                    </pic:cNvPicPr>
                  </pic:nvPicPr>
                  <pic:blipFill>
                    <a:blip r:embed="rId5"/>
                    <a:srcRect/>
                    <a:stretch>
                      <a:fillRect/>
                    </a:stretch>
                  </pic:blipFill>
                  <pic:spPr bwMode="auto">
                    <a:xfrm>
                      <a:off x="0" y="0"/>
                      <a:ext cx="5707380" cy="3815080"/>
                    </a:xfrm>
                    <a:prstGeom prst="rect">
                      <a:avLst/>
                    </a:prstGeom>
                    <a:noFill/>
                    <a:ln w="9525">
                      <a:noFill/>
                      <a:miter lim="800000"/>
                      <a:headEnd/>
                      <a:tailEnd/>
                    </a:ln>
                  </pic:spPr>
                </pic:pic>
              </a:graphicData>
            </a:graphic>
          </wp:inline>
        </w:drawing>
      </w:r>
    </w:p>
    <w:p w:rsidR="00783C99" w:rsidRPr="009E1795" w:rsidRDefault="00783C99" w:rsidP="00783C99">
      <w:pPr>
        <w:shd w:val="clear" w:color="auto" w:fill="FFFFFF"/>
        <w:spacing w:after="372" w:line="348" w:lineRule="atLeast"/>
        <w:rPr>
          <w:rFonts w:ascii="Arial" w:eastAsia="Times New Roman" w:hAnsi="Arial" w:cs="Arial"/>
          <w:sz w:val="28"/>
          <w:szCs w:val="35"/>
        </w:rPr>
      </w:pPr>
      <w:bookmarkStart w:id="0" w:name="pocz"/>
      <w:bookmarkEnd w:id="0"/>
      <w:r w:rsidRPr="009E1795">
        <w:rPr>
          <w:rFonts w:ascii="Arial" w:eastAsia="Times New Roman" w:hAnsi="Arial" w:cs="Arial"/>
          <w:sz w:val="28"/>
          <w:szCs w:val="35"/>
        </w:rPr>
        <w:t>Dzbanki filtrujące różnią się między sobą pojemnością, a tym samym ilością wody, którą są w stanie przefiltrować, rodzajem zastosowanego wkładu filtrującego oraz ogólnym wyglądem. Dzbanek można dobrać w zależności od twardości wody w naszym domu lub zastosować model standardowy, który poradzi sobie z większością problemów. Dzbanki są też mało problematyczne w utrzymaniu - możemy je myć w zmywarce z innymi naczyniami. Zajmują niewiele miejsca, a ich kształt jest tak wyprofilowany, że z powodzeniem zmieszczą się również na drzwiach lodówki.</w:t>
      </w:r>
    </w:p>
    <w:p w:rsidR="00783C99" w:rsidRPr="009E1795" w:rsidRDefault="00783C99" w:rsidP="00783C99">
      <w:pPr>
        <w:shd w:val="clear" w:color="auto" w:fill="FFFFFF"/>
        <w:spacing w:after="372" w:line="348" w:lineRule="atLeast"/>
        <w:jc w:val="center"/>
        <w:rPr>
          <w:rFonts w:ascii="Arial" w:eastAsia="Times New Roman" w:hAnsi="Arial" w:cs="Arial"/>
          <w:sz w:val="35"/>
          <w:szCs w:val="35"/>
        </w:rPr>
      </w:pPr>
      <w:r w:rsidRPr="009E1795">
        <w:rPr>
          <w:rFonts w:ascii="Arial" w:eastAsia="Times New Roman" w:hAnsi="Arial" w:cs="Arial"/>
          <w:noProof/>
          <w:sz w:val="35"/>
          <w:szCs w:val="35"/>
        </w:rPr>
        <w:lastRenderedPageBreak/>
        <w:drawing>
          <wp:inline distT="0" distB="0" distL="0" distR="0">
            <wp:extent cx="5459304" cy="3090042"/>
            <wp:effectExtent l="19050" t="0" r="8046" b="0"/>
            <wp:docPr id="2" name="Obraz 2" descr="Dzbanki filtrujące - czy w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banki filtrujące - czy warto"/>
                    <pic:cNvPicPr>
                      <a:picLocks noChangeAspect="1" noChangeArrowheads="1"/>
                    </pic:cNvPicPr>
                  </pic:nvPicPr>
                  <pic:blipFill>
                    <a:blip r:embed="rId6"/>
                    <a:srcRect/>
                    <a:stretch>
                      <a:fillRect/>
                    </a:stretch>
                  </pic:blipFill>
                  <pic:spPr bwMode="auto">
                    <a:xfrm>
                      <a:off x="0" y="0"/>
                      <a:ext cx="5462992" cy="3092129"/>
                    </a:xfrm>
                    <a:prstGeom prst="rect">
                      <a:avLst/>
                    </a:prstGeom>
                    <a:noFill/>
                    <a:ln w="9525">
                      <a:noFill/>
                      <a:miter lim="800000"/>
                      <a:headEnd/>
                      <a:tailEnd/>
                    </a:ln>
                  </pic:spPr>
                </pic:pic>
              </a:graphicData>
            </a:graphic>
          </wp:inline>
        </w:drawing>
      </w:r>
    </w:p>
    <w:p w:rsidR="00783C99" w:rsidRPr="009E1795" w:rsidRDefault="00783C99" w:rsidP="00783C99">
      <w:pPr>
        <w:shd w:val="clear" w:color="auto" w:fill="FFFFFF"/>
        <w:spacing w:after="372" w:line="348" w:lineRule="atLeast"/>
        <w:jc w:val="center"/>
        <w:rPr>
          <w:rFonts w:ascii="Arial" w:eastAsia="Times New Roman" w:hAnsi="Arial" w:cs="Arial"/>
          <w:sz w:val="35"/>
          <w:szCs w:val="35"/>
        </w:rPr>
      </w:pPr>
      <w:r w:rsidRPr="009E1795">
        <w:rPr>
          <w:rFonts w:ascii="Arial" w:eastAsia="Times New Roman" w:hAnsi="Arial" w:cs="Arial"/>
          <w:noProof/>
          <w:sz w:val="35"/>
          <w:szCs w:val="35"/>
        </w:rPr>
        <w:drawing>
          <wp:inline distT="0" distB="0" distL="0" distR="0">
            <wp:extent cx="4584481" cy="4584481"/>
            <wp:effectExtent l="19050" t="0" r="6569" b="0"/>
            <wp:docPr id="3" name="Obraz 3" descr="Dzbanki filtrujące - zal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banki filtrujące - zalety"/>
                    <pic:cNvPicPr>
                      <a:picLocks noChangeAspect="1" noChangeArrowheads="1"/>
                    </pic:cNvPicPr>
                  </pic:nvPicPr>
                  <pic:blipFill>
                    <a:blip r:embed="rId7"/>
                    <a:srcRect/>
                    <a:stretch>
                      <a:fillRect/>
                    </a:stretch>
                  </pic:blipFill>
                  <pic:spPr bwMode="auto">
                    <a:xfrm>
                      <a:off x="0" y="0"/>
                      <a:ext cx="4600877" cy="4600877"/>
                    </a:xfrm>
                    <a:prstGeom prst="rect">
                      <a:avLst/>
                    </a:prstGeom>
                    <a:noFill/>
                    <a:ln w="9525">
                      <a:noFill/>
                      <a:miter lim="800000"/>
                      <a:headEnd/>
                      <a:tailEnd/>
                    </a:ln>
                  </pic:spPr>
                </pic:pic>
              </a:graphicData>
            </a:graphic>
          </wp:inline>
        </w:drawing>
      </w:r>
    </w:p>
    <w:p w:rsidR="009E1795" w:rsidRDefault="00783C99" w:rsidP="00783C99">
      <w:pPr>
        <w:shd w:val="clear" w:color="auto" w:fill="FFFFFF"/>
        <w:spacing w:after="0" w:line="312" w:lineRule="atLeast"/>
        <w:outlineLvl w:val="1"/>
        <w:rPr>
          <w:rFonts w:ascii="Arial" w:eastAsia="Times New Roman" w:hAnsi="Arial" w:cs="Arial"/>
          <w:sz w:val="47"/>
          <w:szCs w:val="47"/>
        </w:rPr>
      </w:pPr>
      <w:r w:rsidRPr="009E1795">
        <w:rPr>
          <w:rFonts w:ascii="Arial" w:eastAsia="Times New Roman" w:hAnsi="Arial" w:cs="Arial"/>
          <w:sz w:val="47"/>
          <w:szCs w:val="47"/>
        </w:rPr>
        <w:t> </w:t>
      </w:r>
    </w:p>
    <w:p w:rsidR="009E1795" w:rsidRDefault="009E1795" w:rsidP="00783C99">
      <w:pPr>
        <w:shd w:val="clear" w:color="auto" w:fill="FFFFFF"/>
        <w:spacing w:after="0" w:line="312" w:lineRule="atLeast"/>
        <w:outlineLvl w:val="1"/>
        <w:rPr>
          <w:rFonts w:ascii="Arial" w:eastAsia="Times New Roman" w:hAnsi="Arial" w:cs="Arial"/>
          <w:sz w:val="47"/>
          <w:szCs w:val="47"/>
        </w:rPr>
      </w:pPr>
    </w:p>
    <w:p w:rsidR="00783C99" w:rsidRPr="009E1795" w:rsidRDefault="00783C99" w:rsidP="00783C99">
      <w:pPr>
        <w:shd w:val="clear" w:color="auto" w:fill="FFFFFF"/>
        <w:spacing w:after="0" w:line="312" w:lineRule="atLeast"/>
        <w:outlineLvl w:val="1"/>
        <w:rPr>
          <w:rFonts w:ascii="Arial" w:eastAsia="Times New Roman" w:hAnsi="Arial" w:cs="Arial"/>
          <w:sz w:val="47"/>
          <w:szCs w:val="47"/>
        </w:rPr>
      </w:pPr>
      <w:r w:rsidRPr="009E1795">
        <w:rPr>
          <w:rFonts w:ascii="Arial" w:eastAsia="Times New Roman" w:hAnsi="Arial" w:cs="Arial"/>
          <w:sz w:val="47"/>
          <w:szCs w:val="47"/>
        </w:rPr>
        <w:lastRenderedPageBreak/>
        <w:t>Dzbanki filtrujące - kiedy są konieczne</w:t>
      </w:r>
    </w:p>
    <w:p w:rsidR="00783C99" w:rsidRPr="009E1795" w:rsidRDefault="00783C99" w:rsidP="009E1795">
      <w:pPr>
        <w:pStyle w:val="Bezodstpw"/>
        <w:rPr>
          <w:rFonts w:eastAsia="Times New Roman"/>
        </w:rPr>
      </w:pPr>
      <w:r w:rsidRPr="009E1795">
        <w:rPr>
          <w:rFonts w:eastAsia="Times New Roman"/>
        </w:rPr>
        <w:t> </w:t>
      </w:r>
    </w:p>
    <w:p w:rsidR="00783C99" w:rsidRPr="009E1795" w:rsidRDefault="00783C99" w:rsidP="00783C99">
      <w:pPr>
        <w:shd w:val="clear" w:color="auto" w:fill="FFFFFF"/>
        <w:spacing w:after="372" w:line="348" w:lineRule="atLeast"/>
        <w:rPr>
          <w:rFonts w:ascii="Arial" w:eastAsia="Times New Roman" w:hAnsi="Arial" w:cs="Arial"/>
          <w:sz w:val="28"/>
          <w:szCs w:val="35"/>
        </w:rPr>
      </w:pPr>
      <w:r w:rsidRPr="009E1795">
        <w:rPr>
          <w:rFonts w:ascii="Arial" w:eastAsia="Times New Roman" w:hAnsi="Arial" w:cs="Arial"/>
          <w:sz w:val="28"/>
          <w:szCs w:val="35"/>
        </w:rPr>
        <w:t>Bardzo często do codziennego spożycia kupujemy butelkowaną wodę mineralną lub źródlaną. Gdy ją pijemy bezpośrednio dla ugaszenia naszego pragnienia to dość normalne, ale jeśli używamy jej również do gotowania to zdecydowanie lepszym rozwiązaniem jest zakup dzbanka filtrującego. I mimo zapewnień SANEPID-u woda, która płynie w kranach zawsze jest badana i nadaje się do spożycia, to w praktyce ta sama woda po przepłynięciu przez rury wodociągowe zmienia swoje właściwości, kolor i smak. Dlatego też jeśli woda kranowa po prostu nam nie smakuje lub nieprzyjemnie pachnie, to warto zainwestować w taki dzbanek. Dodatkowo zadbamy również o środowisko zmniejszając produkcję plastikowych butelek. </w:t>
      </w:r>
    </w:p>
    <w:p w:rsidR="00783C99" w:rsidRPr="009E1795" w:rsidRDefault="00783C99" w:rsidP="00783C99">
      <w:pPr>
        <w:shd w:val="clear" w:color="auto" w:fill="FFFFFF"/>
        <w:spacing w:after="372" w:line="348" w:lineRule="atLeast"/>
        <w:jc w:val="center"/>
        <w:rPr>
          <w:rFonts w:ascii="Arial" w:eastAsia="Times New Roman" w:hAnsi="Arial" w:cs="Arial"/>
          <w:sz w:val="35"/>
          <w:szCs w:val="35"/>
        </w:rPr>
      </w:pPr>
      <w:r w:rsidRPr="009E1795">
        <w:rPr>
          <w:rFonts w:ascii="Arial" w:eastAsia="Times New Roman" w:hAnsi="Arial" w:cs="Arial"/>
          <w:noProof/>
          <w:sz w:val="35"/>
          <w:szCs w:val="35"/>
        </w:rPr>
        <w:drawing>
          <wp:inline distT="0" distB="0" distL="0" distR="0">
            <wp:extent cx="5265420" cy="4083050"/>
            <wp:effectExtent l="19050" t="0" r="0" b="0"/>
            <wp:docPr id="4" name="Obraz 4" descr="Dzbanki filtrujące - zal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zbanki filtrujące - zalety"/>
                    <pic:cNvPicPr>
                      <a:picLocks noChangeAspect="1" noChangeArrowheads="1"/>
                    </pic:cNvPicPr>
                  </pic:nvPicPr>
                  <pic:blipFill>
                    <a:blip r:embed="rId8"/>
                    <a:srcRect/>
                    <a:stretch>
                      <a:fillRect/>
                    </a:stretch>
                  </pic:blipFill>
                  <pic:spPr bwMode="auto">
                    <a:xfrm>
                      <a:off x="0" y="0"/>
                      <a:ext cx="5265420" cy="4083050"/>
                    </a:xfrm>
                    <a:prstGeom prst="rect">
                      <a:avLst/>
                    </a:prstGeom>
                    <a:noFill/>
                    <a:ln w="9525">
                      <a:noFill/>
                      <a:miter lim="800000"/>
                      <a:headEnd/>
                      <a:tailEnd/>
                    </a:ln>
                  </pic:spPr>
                </pic:pic>
              </a:graphicData>
            </a:graphic>
          </wp:inline>
        </w:drawing>
      </w:r>
    </w:p>
    <w:p w:rsidR="00783C99" w:rsidRPr="009E1795" w:rsidRDefault="00783C99" w:rsidP="00783C99">
      <w:pPr>
        <w:shd w:val="clear" w:color="auto" w:fill="FFFFFF"/>
        <w:spacing w:after="372" w:line="348" w:lineRule="atLeast"/>
        <w:rPr>
          <w:rFonts w:ascii="Arial" w:eastAsia="Times New Roman" w:hAnsi="Arial" w:cs="Arial"/>
          <w:sz w:val="28"/>
          <w:szCs w:val="35"/>
        </w:rPr>
      </w:pPr>
      <w:r w:rsidRPr="009E1795">
        <w:rPr>
          <w:rFonts w:ascii="Arial" w:eastAsia="Times New Roman" w:hAnsi="Arial" w:cs="Arial"/>
          <w:sz w:val="28"/>
          <w:szCs w:val="35"/>
        </w:rPr>
        <w:t>Warto również zauważyć, że zużycie wszelkich sprzętów bazujących na wodzie, czyli żelazka, ekspresu do kawy, czajnika jest dużo niższe. Powód jest prosty - brak kamienia.</w:t>
      </w:r>
    </w:p>
    <w:p w:rsidR="009E1795" w:rsidRDefault="009E1795" w:rsidP="009E1795">
      <w:pPr>
        <w:shd w:val="clear" w:color="auto" w:fill="FFFFFF"/>
        <w:spacing w:after="372" w:line="348" w:lineRule="atLeast"/>
        <w:rPr>
          <w:rFonts w:ascii="Arial" w:eastAsia="Times New Roman" w:hAnsi="Arial" w:cs="Arial"/>
          <w:sz w:val="35"/>
          <w:szCs w:val="35"/>
        </w:rPr>
      </w:pPr>
    </w:p>
    <w:p w:rsidR="00783C99" w:rsidRPr="009E1795" w:rsidRDefault="00783C99" w:rsidP="009E1795">
      <w:pPr>
        <w:shd w:val="clear" w:color="auto" w:fill="FFFFFF"/>
        <w:spacing w:after="372" w:line="348" w:lineRule="atLeast"/>
        <w:rPr>
          <w:rFonts w:ascii="Arial" w:eastAsia="Times New Roman" w:hAnsi="Arial" w:cs="Arial"/>
          <w:sz w:val="47"/>
          <w:szCs w:val="47"/>
        </w:rPr>
      </w:pPr>
      <w:r w:rsidRPr="009E1795">
        <w:rPr>
          <w:rFonts w:ascii="Arial" w:eastAsia="Times New Roman" w:hAnsi="Arial" w:cs="Arial"/>
          <w:sz w:val="35"/>
          <w:szCs w:val="35"/>
        </w:rPr>
        <w:lastRenderedPageBreak/>
        <w:t> </w:t>
      </w:r>
      <w:r w:rsidRPr="009E1795">
        <w:rPr>
          <w:rFonts w:ascii="Arial" w:eastAsia="Times New Roman" w:hAnsi="Arial" w:cs="Arial"/>
          <w:sz w:val="47"/>
          <w:szCs w:val="47"/>
        </w:rPr>
        <w:t>Jak wybrać dzbanek filtrujący?</w:t>
      </w:r>
    </w:p>
    <w:p w:rsidR="00783C99" w:rsidRDefault="00783C99" w:rsidP="00783C99">
      <w:pPr>
        <w:shd w:val="clear" w:color="auto" w:fill="FFFFFF"/>
        <w:spacing w:after="372" w:line="348" w:lineRule="atLeast"/>
        <w:rPr>
          <w:rFonts w:ascii="Arial" w:eastAsia="Times New Roman" w:hAnsi="Arial" w:cs="Arial"/>
          <w:sz w:val="28"/>
          <w:szCs w:val="35"/>
        </w:rPr>
      </w:pPr>
      <w:r w:rsidRPr="009E1795">
        <w:rPr>
          <w:rFonts w:ascii="Arial" w:eastAsia="Times New Roman" w:hAnsi="Arial" w:cs="Arial"/>
          <w:sz w:val="28"/>
          <w:szCs w:val="35"/>
        </w:rPr>
        <w:t>Wybór dzbanków jest bardzo duży i jeśli zamierzamy go kupić najlepiej jest poznać ofertę kilku producentów</w:t>
      </w:r>
      <w:r w:rsidR="009E1795">
        <w:rPr>
          <w:rFonts w:ascii="Arial" w:eastAsia="Times New Roman" w:hAnsi="Arial" w:cs="Arial"/>
          <w:sz w:val="28"/>
          <w:szCs w:val="35"/>
        </w:rPr>
        <w:t xml:space="preserve">. </w:t>
      </w:r>
      <w:r w:rsidRPr="009E1795">
        <w:rPr>
          <w:rFonts w:ascii="Arial" w:eastAsia="Times New Roman" w:hAnsi="Arial" w:cs="Arial"/>
          <w:sz w:val="28"/>
          <w:szCs w:val="35"/>
        </w:rPr>
        <w:t>Na co zwracać uwagę?</w:t>
      </w:r>
    </w:p>
    <w:p w:rsidR="00783C99" w:rsidRPr="009E1795" w:rsidRDefault="00783C99" w:rsidP="00783C99">
      <w:pPr>
        <w:numPr>
          <w:ilvl w:val="0"/>
          <w:numId w:val="1"/>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b/>
          <w:bCs/>
          <w:sz w:val="28"/>
        </w:rPr>
        <w:t>Pojemność</w:t>
      </w:r>
      <w:r w:rsidRPr="009E1795">
        <w:rPr>
          <w:rFonts w:ascii="Arial" w:eastAsia="Times New Roman" w:hAnsi="Arial" w:cs="Arial"/>
          <w:sz w:val="28"/>
          <w:szCs w:val="35"/>
        </w:rPr>
        <w:t> - określa ilość wody, którą możemy</w:t>
      </w:r>
      <w:r w:rsidR="009E1795">
        <w:rPr>
          <w:rFonts w:ascii="Arial" w:eastAsia="Times New Roman" w:hAnsi="Arial" w:cs="Arial"/>
          <w:sz w:val="28"/>
          <w:szCs w:val="35"/>
        </w:rPr>
        <w:t xml:space="preserve"> przefiltrować za jednym razem. </w:t>
      </w:r>
      <w:r w:rsidRPr="009E1795">
        <w:rPr>
          <w:rFonts w:ascii="Arial" w:eastAsia="Times New Roman" w:hAnsi="Arial" w:cs="Arial"/>
          <w:sz w:val="28"/>
          <w:szCs w:val="35"/>
        </w:rPr>
        <w:t xml:space="preserve"> W sprzedaży dostępne są modele od 1,4 l do 4 l. Za standard można przyjąć </w:t>
      </w:r>
      <w:r w:rsidRPr="009E1795">
        <w:rPr>
          <w:rFonts w:ascii="Arial" w:eastAsia="Times New Roman" w:hAnsi="Arial" w:cs="Arial"/>
          <w:b/>
          <w:bCs/>
          <w:sz w:val="28"/>
        </w:rPr>
        <w:t>1,4 litra - 2 osoby</w:t>
      </w:r>
      <w:r w:rsidRPr="009E1795">
        <w:rPr>
          <w:rFonts w:ascii="Arial" w:eastAsia="Times New Roman" w:hAnsi="Arial" w:cs="Arial"/>
          <w:sz w:val="28"/>
          <w:szCs w:val="35"/>
        </w:rPr>
        <w:t>.</w:t>
      </w:r>
    </w:p>
    <w:p w:rsidR="00783C99" w:rsidRPr="009E1795" w:rsidRDefault="00783C99" w:rsidP="00783C99">
      <w:pPr>
        <w:numPr>
          <w:ilvl w:val="0"/>
          <w:numId w:val="1"/>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b/>
          <w:bCs/>
          <w:sz w:val="28"/>
        </w:rPr>
        <w:t>Dostępność i cena filtrów</w:t>
      </w:r>
      <w:r w:rsidRPr="009E1795">
        <w:rPr>
          <w:rFonts w:ascii="Arial" w:eastAsia="Times New Roman" w:hAnsi="Arial" w:cs="Arial"/>
          <w:sz w:val="28"/>
          <w:szCs w:val="35"/>
        </w:rPr>
        <w:t> - generalnie zakup samego dzbanka jest mało problematyczny</w:t>
      </w:r>
      <w:r w:rsidR="009E1795">
        <w:rPr>
          <w:rFonts w:ascii="Arial" w:eastAsia="Times New Roman" w:hAnsi="Arial" w:cs="Arial"/>
          <w:sz w:val="28"/>
          <w:szCs w:val="35"/>
        </w:rPr>
        <w:t xml:space="preserve">, w </w:t>
      </w:r>
      <w:r w:rsidRPr="009E1795">
        <w:rPr>
          <w:rFonts w:ascii="Arial" w:eastAsia="Times New Roman" w:hAnsi="Arial" w:cs="Arial"/>
          <w:sz w:val="28"/>
          <w:szCs w:val="35"/>
        </w:rPr>
        <w:t>przypadku filtrów musimy pamiętać, że stanowią one połowę ceny urządzenia. Warto sprawdzić ich wydajność i dostępność choć produkty znanych marek są raczej do kupienia od ręki.</w:t>
      </w:r>
    </w:p>
    <w:p w:rsidR="00783C99" w:rsidRPr="009E1795" w:rsidRDefault="00783C99" w:rsidP="00783C99">
      <w:pPr>
        <w:numPr>
          <w:ilvl w:val="0"/>
          <w:numId w:val="1"/>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b/>
          <w:bCs/>
          <w:sz w:val="28"/>
        </w:rPr>
        <w:t>Cena</w:t>
      </w:r>
      <w:r w:rsidRPr="009E1795">
        <w:rPr>
          <w:rFonts w:ascii="Arial" w:eastAsia="Times New Roman" w:hAnsi="Arial" w:cs="Arial"/>
          <w:sz w:val="28"/>
          <w:szCs w:val="35"/>
        </w:rPr>
        <w:t> - ceny za dzbanki nie są wygórowane - już za ok. 50 zł możemy kupić dzbanek i 1 filtr. Są też droższe modele, które są w stanie przefiltrować większą ilość wody. Za filtr musimy zapłacić ok. 20 złotych wzwyż.</w:t>
      </w:r>
    </w:p>
    <w:p w:rsidR="00783C99" w:rsidRPr="009E1795" w:rsidRDefault="00783C99" w:rsidP="00783C99">
      <w:pPr>
        <w:numPr>
          <w:ilvl w:val="0"/>
          <w:numId w:val="1"/>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b/>
          <w:bCs/>
          <w:sz w:val="28"/>
        </w:rPr>
        <w:t>Materiał</w:t>
      </w:r>
      <w:r w:rsidRPr="009E1795">
        <w:rPr>
          <w:rFonts w:ascii="Arial" w:eastAsia="Times New Roman" w:hAnsi="Arial" w:cs="Arial"/>
          <w:sz w:val="28"/>
          <w:szCs w:val="35"/>
        </w:rPr>
        <w:t> - dzbanki dostępne są zazwyczaj w wersji plastikowej (najczęściej spotykane) oraz szklane</w:t>
      </w:r>
    </w:p>
    <w:p w:rsidR="009E1795" w:rsidRPr="009E1795" w:rsidRDefault="00783C99" w:rsidP="009E1795">
      <w:pPr>
        <w:numPr>
          <w:ilvl w:val="0"/>
          <w:numId w:val="1"/>
        </w:numPr>
        <w:shd w:val="clear" w:color="auto" w:fill="FFFFFF"/>
        <w:spacing w:after="0" w:line="420" w:lineRule="atLeast"/>
        <w:ind w:left="0"/>
        <w:rPr>
          <w:rFonts w:ascii="Arial" w:eastAsia="Times New Roman" w:hAnsi="Arial" w:cs="Arial"/>
          <w:sz w:val="35"/>
          <w:szCs w:val="35"/>
        </w:rPr>
      </w:pPr>
      <w:r w:rsidRPr="009E1795">
        <w:rPr>
          <w:rFonts w:ascii="Arial" w:eastAsia="Times New Roman" w:hAnsi="Arial" w:cs="Arial"/>
          <w:b/>
          <w:bCs/>
          <w:sz w:val="28"/>
        </w:rPr>
        <w:t>Wygląd</w:t>
      </w:r>
      <w:r w:rsidRPr="009E1795">
        <w:rPr>
          <w:rFonts w:ascii="Arial" w:eastAsia="Times New Roman" w:hAnsi="Arial" w:cs="Arial"/>
          <w:sz w:val="28"/>
          <w:szCs w:val="35"/>
        </w:rPr>
        <w:t> - możemy dopasować do ogólnego wystroju naszej kuchni, głównie w zakresie koloru pokrywki.</w:t>
      </w:r>
      <w:r w:rsidRPr="009E1795">
        <w:rPr>
          <w:rFonts w:ascii="Arial" w:eastAsia="Times New Roman" w:hAnsi="Arial" w:cs="Arial"/>
          <w:sz w:val="35"/>
          <w:szCs w:val="35"/>
        </w:rPr>
        <w:br/>
        <w:t> </w:t>
      </w:r>
    </w:p>
    <w:p w:rsidR="00783C99" w:rsidRPr="009E1795" w:rsidRDefault="00783C99" w:rsidP="009E1795">
      <w:pPr>
        <w:shd w:val="clear" w:color="auto" w:fill="FFFFFF"/>
        <w:spacing w:after="0" w:line="420" w:lineRule="atLeast"/>
        <w:rPr>
          <w:rFonts w:ascii="Arial" w:eastAsia="Times New Roman" w:hAnsi="Arial" w:cs="Arial"/>
          <w:sz w:val="35"/>
          <w:szCs w:val="35"/>
        </w:rPr>
      </w:pPr>
      <w:r w:rsidRPr="009E1795">
        <w:rPr>
          <w:rFonts w:ascii="Arial" w:eastAsia="Times New Roman" w:hAnsi="Arial" w:cs="Arial"/>
          <w:sz w:val="47"/>
          <w:szCs w:val="47"/>
        </w:rPr>
        <w:t>Wkłady filtrujące - kiedy i jak wymieniać</w:t>
      </w:r>
    </w:p>
    <w:p w:rsidR="009E1795" w:rsidRPr="009E1795" w:rsidRDefault="00783C99" w:rsidP="009E1795">
      <w:pPr>
        <w:pStyle w:val="Bezodstpw"/>
        <w:rPr>
          <w:rFonts w:eastAsia="Times New Roman"/>
        </w:rPr>
      </w:pPr>
      <w:r w:rsidRPr="009E1795">
        <w:rPr>
          <w:rFonts w:eastAsia="Times New Roman"/>
        </w:rPr>
        <w:t> </w:t>
      </w:r>
    </w:p>
    <w:p w:rsidR="00783C99" w:rsidRPr="009E1795" w:rsidRDefault="00783C99" w:rsidP="009E1795">
      <w:pPr>
        <w:pStyle w:val="Bezodstpw"/>
        <w:rPr>
          <w:rFonts w:ascii="Arial" w:eastAsia="Times New Roman" w:hAnsi="Arial" w:cs="Arial"/>
          <w:sz w:val="28"/>
          <w:szCs w:val="35"/>
        </w:rPr>
      </w:pPr>
      <w:r w:rsidRPr="009E1795">
        <w:rPr>
          <w:rFonts w:ascii="Arial" w:eastAsia="Times New Roman" w:hAnsi="Arial" w:cs="Arial"/>
          <w:sz w:val="28"/>
          <w:szCs w:val="35"/>
        </w:rPr>
        <w:t>Sercem każdego dzbanka filtrującego jest wkład, który oczyszcza wodę. Taki wkład jest wymienny, a częstotliwość wymiany określa producent. Filtry zbudowane są zazwyczaj z:</w:t>
      </w:r>
    </w:p>
    <w:p w:rsidR="00783C99" w:rsidRPr="009E1795" w:rsidRDefault="00783C99" w:rsidP="00783C99">
      <w:pPr>
        <w:numPr>
          <w:ilvl w:val="0"/>
          <w:numId w:val="6"/>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b/>
          <w:bCs/>
          <w:sz w:val="28"/>
        </w:rPr>
        <w:t>aktywnego węgla</w:t>
      </w:r>
      <w:r w:rsidRPr="009E1795">
        <w:rPr>
          <w:rFonts w:ascii="Arial" w:eastAsia="Times New Roman" w:hAnsi="Arial" w:cs="Arial"/>
          <w:sz w:val="28"/>
          <w:szCs w:val="35"/>
        </w:rPr>
        <w:t> - odpowiada on za podstawowe oczyszczanie wody, znacząco zmniejszając zawartość substancji typu chlor, pestycydy i zanieczyszczenia organiczne.</w:t>
      </w:r>
    </w:p>
    <w:p w:rsidR="00783C99" w:rsidRPr="009E1795" w:rsidRDefault="00783C99" w:rsidP="00783C99">
      <w:pPr>
        <w:numPr>
          <w:ilvl w:val="0"/>
          <w:numId w:val="6"/>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b/>
          <w:bCs/>
          <w:sz w:val="28"/>
        </w:rPr>
        <w:t>żywicy jonowymiennej</w:t>
      </w:r>
      <w:r w:rsidRPr="009E1795">
        <w:rPr>
          <w:rFonts w:ascii="Arial" w:eastAsia="Times New Roman" w:hAnsi="Arial" w:cs="Arial"/>
          <w:sz w:val="28"/>
          <w:szCs w:val="35"/>
        </w:rPr>
        <w:t> - odpowiedzialnej za zmiękczanie wody (usuwa twardość węglanową lub zawartość aluminium) oraz usuwa z niej metale ciężkie (takie jak ołów czy miedź)</w:t>
      </w:r>
    </w:p>
    <w:p w:rsidR="00783C99" w:rsidRPr="009E1795" w:rsidRDefault="00783C99" w:rsidP="00783C99">
      <w:pPr>
        <w:numPr>
          <w:ilvl w:val="0"/>
          <w:numId w:val="6"/>
        </w:numPr>
        <w:shd w:val="clear" w:color="auto" w:fill="FFFFFF"/>
        <w:spacing w:after="0" w:line="420" w:lineRule="atLeast"/>
        <w:ind w:left="0"/>
        <w:rPr>
          <w:rFonts w:ascii="Arial" w:eastAsia="Times New Roman" w:hAnsi="Arial" w:cs="Arial"/>
          <w:sz w:val="35"/>
          <w:szCs w:val="35"/>
        </w:rPr>
      </w:pPr>
      <w:r w:rsidRPr="009E1795">
        <w:rPr>
          <w:rFonts w:ascii="Arial" w:eastAsia="Times New Roman" w:hAnsi="Arial" w:cs="Arial"/>
          <w:b/>
          <w:bCs/>
          <w:sz w:val="28"/>
        </w:rPr>
        <w:t>drobinek srebra</w:t>
      </w:r>
      <w:r w:rsidRPr="009E1795">
        <w:rPr>
          <w:rFonts w:ascii="Arial" w:eastAsia="Times New Roman" w:hAnsi="Arial" w:cs="Arial"/>
          <w:sz w:val="28"/>
          <w:szCs w:val="35"/>
        </w:rPr>
        <w:t> - mają działanie bakteriostatyczne</w:t>
      </w:r>
      <w:r w:rsidRPr="009E1795">
        <w:rPr>
          <w:rFonts w:ascii="Arial" w:eastAsia="Times New Roman" w:hAnsi="Arial" w:cs="Arial"/>
          <w:sz w:val="28"/>
          <w:szCs w:val="35"/>
        </w:rPr>
        <w:br/>
      </w:r>
      <w:r w:rsidRPr="009E1795">
        <w:rPr>
          <w:rFonts w:ascii="Arial" w:eastAsia="Times New Roman" w:hAnsi="Arial" w:cs="Arial"/>
          <w:sz w:val="35"/>
          <w:szCs w:val="35"/>
        </w:rPr>
        <w:t> </w:t>
      </w:r>
    </w:p>
    <w:p w:rsidR="00783C99" w:rsidRPr="009E1795" w:rsidRDefault="00783C99" w:rsidP="00783C99">
      <w:pPr>
        <w:shd w:val="clear" w:color="auto" w:fill="FFFFFF"/>
        <w:spacing w:after="372" w:line="348" w:lineRule="atLeast"/>
        <w:jc w:val="center"/>
        <w:rPr>
          <w:rFonts w:ascii="Arial" w:eastAsia="Times New Roman" w:hAnsi="Arial" w:cs="Arial"/>
          <w:sz w:val="35"/>
          <w:szCs w:val="35"/>
        </w:rPr>
      </w:pPr>
      <w:r w:rsidRPr="009E1795">
        <w:rPr>
          <w:rFonts w:ascii="Arial" w:eastAsia="Times New Roman" w:hAnsi="Arial" w:cs="Arial"/>
          <w:noProof/>
          <w:sz w:val="35"/>
          <w:szCs w:val="35"/>
        </w:rPr>
        <w:lastRenderedPageBreak/>
        <w:drawing>
          <wp:inline distT="0" distB="0" distL="0" distR="0">
            <wp:extent cx="3496661" cy="2589237"/>
            <wp:effectExtent l="19050" t="0" r="8539" b="0"/>
            <wp:docPr id="9" name="Obraz 9" descr="Komplet 3 wkładów / filtrów do wody AQUAPHOR STAN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mplet 3 wkładów / filtrów do wody AQUAPHOR STANDART"/>
                    <pic:cNvPicPr>
                      <a:picLocks noChangeAspect="1" noChangeArrowheads="1"/>
                    </pic:cNvPicPr>
                  </pic:nvPicPr>
                  <pic:blipFill>
                    <a:blip r:embed="rId9"/>
                    <a:srcRect/>
                    <a:stretch>
                      <a:fillRect/>
                    </a:stretch>
                  </pic:blipFill>
                  <pic:spPr bwMode="auto">
                    <a:xfrm>
                      <a:off x="0" y="0"/>
                      <a:ext cx="3500488" cy="2592071"/>
                    </a:xfrm>
                    <a:prstGeom prst="rect">
                      <a:avLst/>
                    </a:prstGeom>
                    <a:noFill/>
                    <a:ln w="9525">
                      <a:noFill/>
                      <a:miter lim="800000"/>
                      <a:headEnd/>
                      <a:tailEnd/>
                    </a:ln>
                  </pic:spPr>
                </pic:pic>
              </a:graphicData>
            </a:graphic>
          </wp:inline>
        </w:drawing>
      </w:r>
    </w:p>
    <w:p w:rsidR="00783C99" w:rsidRPr="009E1795" w:rsidRDefault="00783C99" w:rsidP="00783C99">
      <w:pPr>
        <w:shd w:val="clear" w:color="auto" w:fill="FFFFFF"/>
        <w:spacing w:after="0" w:line="348" w:lineRule="atLeast"/>
        <w:jc w:val="center"/>
        <w:rPr>
          <w:rFonts w:ascii="Arial" w:eastAsia="Times New Roman" w:hAnsi="Arial" w:cs="Arial"/>
          <w:sz w:val="35"/>
          <w:szCs w:val="35"/>
        </w:rPr>
      </w:pPr>
      <w:r w:rsidRPr="009E1795">
        <w:rPr>
          <w:rFonts w:ascii="Arial" w:eastAsia="Times New Roman" w:hAnsi="Arial" w:cs="Arial"/>
          <w:i/>
          <w:iCs/>
          <w:sz w:val="35"/>
        </w:rPr>
        <w:t xml:space="preserve"> filtry wymienne  dostępne w opakowaniu po 3 sztuki</w:t>
      </w:r>
    </w:p>
    <w:p w:rsidR="00783C99" w:rsidRPr="009E1795" w:rsidRDefault="00783C99" w:rsidP="00783C99">
      <w:pPr>
        <w:shd w:val="clear" w:color="auto" w:fill="FFFFFF"/>
        <w:spacing w:after="0" w:line="348" w:lineRule="atLeast"/>
        <w:rPr>
          <w:rFonts w:ascii="Arial" w:eastAsia="Times New Roman" w:hAnsi="Arial" w:cs="Arial"/>
          <w:sz w:val="28"/>
          <w:szCs w:val="35"/>
        </w:rPr>
      </w:pPr>
      <w:r w:rsidRPr="009E1795">
        <w:rPr>
          <w:rFonts w:ascii="Arial" w:eastAsia="Times New Roman" w:hAnsi="Arial" w:cs="Arial"/>
          <w:sz w:val="35"/>
          <w:szCs w:val="35"/>
        </w:rPr>
        <w:br/>
      </w:r>
      <w:r w:rsidRPr="009E1795">
        <w:rPr>
          <w:rFonts w:ascii="Arial" w:eastAsia="Times New Roman" w:hAnsi="Arial" w:cs="Arial"/>
          <w:sz w:val="28"/>
          <w:szCs w:val="35"/>
        </w:rPr>
        <w:t>Większość dzbanków posiada wskaźnik zużycia filtra, który informuje nas kiedy należy go wymienić. Jednak jego działanie opiera się na wskaźniku czasowym, a nie realnym wykorzystaniu złoża. Przeciętnie jeden filtr wystarcza na 2-4 tygodnie, w zależności od twardości oraz ilości zużywanej na co dzień wody. Wymiana filtra jest prosta - wystarczy wyjąć stary i wkręcić nowy.</w:t>
      </w:r>
    </w:p>
    <w:p w:rsidR="00783C99" w:rsidRPr="009E1795" w:rsidRDefault="00783C99" w:rsidP="009E1795">
      <w:pPr>
        <w:pStyle w:val="Bezodstpw"/>
        <w:rPr>
          <w:rFonts w:eastAsia="Times New Roman"/>
        </w:rPr>
      </w:pPr>
      <w:r w:rsidRPr="009E1795">
        <w:rPr>
          <w:rFonts w:eastAsia="Times New Roman"/>
        </w:rPr>
        <w:t> </w:t>
      </w:r>
    </w:p>
    <w:p w:rsidR="00783C99" w:rsidRPr="009E1795" w:rsidRDefault="00783C99" w:rsidP="00783C99">
      <w:pPr>
        <w:shd w:val="clear" w:color="auto" w:fill="FFFFFF"/>
        <w:spacing w:after="0" w:line="312" w:lineRule="atLeast"/>
        <w:outlineLvl w:val="1"/>
        <w:rPr>
          <w:rFonts w:ascii="Arial" w:eastAsia="Times New Roman" w:hAnsi="Arial" w:cs="Arial"/>
          <w:sz w:val="47"/>
          <w:szCs w:val="47"/>
        </w:rPr>
      </w:pPr>
      <w:r w:rsidRPr="009E1795">
        <w:rPr>
          <w:rFonts w:ascii="Arial" w:eastAsia="Times New Roman" w:hAnsi="Arial" w:cs="Arial"/>
          <w:sz w:val="47"/>
          <w:szCs w:val="47"/>
        </w:rPr>
        <w:t>Dzbanki filtrujące - czy warto</w:t>
      </w:r>
    </w:p>
    <w:p w:rsidR="00783C99" w:rsidRPr="009E1795" w:rsidRDefault="00783C99" w:rsidP="009E1795">
      <w:pPr>
        <w:pStyle w:val="Bezodstpw"/>
        <w:rPr>
          <w:rFonts w:eastAsia="Times New Roman"/>
          <w:sz w:val="28"/>
        </w:rPr>
      </w:pPr>
      <w:r w:rsidRPr="009E1795">
        <w:rPr>
          <w:rFonts w:eastAsia="Times New Roman"/>
        </w:rPr>
        <w:t> </w:t>
      </w:r>
    </w:p>
    <w:p w:rsidR="00783C99" w:rsidRPr="009E1795" w:rsidRDefault="00783C99" w:rsidP="00783C99">
      <w:pPr>
        <w:numPr>
          <w:ilvl w:val="0"/>
          <w:numId w:val="7"/>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sz w:val="28"/>
          <w:szCs w:val="35"/>
        </w:rPr>
        <w:t>Dostępne na rynku produkty posiadają konieczne certyfikaty i atesty, które dają nam pewność czystej i zdrowej wody.</w:t>
      </w:r>
    </w:p>
    <w:p w:rsidR="00783C99" w:rsidRPr="009E1795" w:rsidRDefault="00783C99" w:rsidP="00783C99">
      <w:pPr>
        <w:numPr>
          <w:ilvl w:val="0"/>
          <w:numId w:val="7"/>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sz w:val="28"/>
          <w:szCs w:val="35"/>
        </w:rPr>
        <w:t>Woda przefiltrowana dzbankiem jest pozbawiona 99,9% zanieczyszczeń, do których należą: metale ciężkie, bakterie i wirusy</w:t>
      </w:r>
    </w:p>
    <w:p w:rsidR="00783C99" w:rsidRPr="009E1795" w:rsidRDefault="00783C99" w:rsidP="00783C99">
      <w:pPr>
        <w:numPr>
          <w:ilvl w:val="0"/>
          <w:numId w:val="7"/>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sz w:val="28"/>
          <w:szCs w:val="35"/>
        </w:rPr>
        <w:t>Poprawiają smak, wygląd i zapach wody kranowej</w:t>
      </w:r>
    </w:p>
    <w:p w:rsidR="00783C99" w:rsidRPr="009E1795" w:rsidRDefault="00783C99" w:rsidP="00783C99">
      <w:pPr>
        <w:numPr>
          <w:ilvl w:val="0"/>
          <w:numId w:val="7"/>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sz w:val="28"/>
          <w:szCs w:val="35"/>
        </w:rPr>
        <w:t>Zmniejszenie zanieczyszczeń plastikiem, dzięki wyeliminowaniu z codziennej diety wody źródlanej i mineralnej kupowanej w jednorazowych opakowaniach. Poza tym nie będziemy musieli już dźwigać ciężkich zgrzewek z wodą</w:t>
      </w:r>
    </w:p>
    <w:p w:rsidR="00783C99" w:rsidRPr="009E1795" w:rsidRDefault="00783C99" w:rsidP="00783C99">
      <w:pPr>
        <w:numPr>
          <w:ilvl w:val="0"/>
          <w:numId w:val="7"/>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sz w:val="28"/>
          <w:szCs w:val="35"/>
        </w:rPr>
        <w:t>Są wygodne i łatwe w użyciu. </w:t>
      </w:r>
    </w:p>
    <w:p w:rsidR="00783C99" w:rsidRPr="009E1795" w:rsidRDefault="00783C99" w:rsidP="00783C99">
      <w:pPr>
        <w:numPr>
          <w:ilvl w:val="0"/>
          <w:numId w:val="7"/>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sz w:val="28"/>
          <w:szCs w:val="35"/>
        </w:rPr>
        <w:t>Zapewniają ochronę AGD</w:t>
      </w:r>
    </w:p>
    <w:p w:rsidR="00783C99" w:rsidRPr="009E1795" w:rsidRDefault="00783C99" w:rsidP="00783C99">
      <w:pPr>
        <w:numPr>
          <w:ilvl w:val="0"/>
          <w:numId w:val="7"/>
        </w:numPr>
        <w:shd w:val="clear" w:color="auto" w:fill="FFFFFF"/>
        <w:spacing w:after="0" w:line="420" w:lineRule="atLeast"/>
        <w:ind w:left="0"/>
        <w:rPr>
          <w:rFonts w:ascii="Arial" w:eastAsia="Times New Roman" w:hAnsi="Arial" w:cs="Arial"/>
          <w:sz w:val="28"/>
          <w:szCs w:val="35"/>
        </w:rPr>
      </w:pPr>
      <w:r w:rsidRPr="009E1795">
        <w:rPr>
          <w:rFonts w:ascii="Arial" w:eastAsia="Times New Roman" w:hAnsi="Arial" w:cs="Arial"/>
          <w:sz w:val="28"/>
          <w:szCs w:val="35"/>
        </w:rPr>
        <w:t>Za około 10 groszy uzyskujemy 1 litr czystej wody</w:t>
      </w:r>
    </w:p>
    <w:p w:rsidR="00783C99" w:rsidRPr="009E1795" w:rsidRDefault="00783C99">
      <w:pPr>
        <w:rPr>
          <w:sz w:val="18"/>
        </w:rPr>
      </w:pPr>
    </w:p>
    <w:sectPr w:rsidR="00783C99" w:rsidRPr="009E1795" w:rsidSect="002230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91D"/>
    <w:multiLevelType w:val="multilevel"/>
    <w:tmpl w:val="F0E2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50A22"/>
    <w:multiLevelType w:val="multilevel"/>
    <w:tmpl w:val="B30C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72DD6"/>
    <w:multiLevelType w:val="multilevel"/>
    <w:tmpl w:val="5492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C3D67"/>
    <w:multiLevelType w:val="multilevel"/>
    <w:tmpl w:val="A83E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E7C78"/>
    <w:multiLevelType w:val="multilevel"/>
    <w:tmpl w:val="E0E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95A80"/>
    <w:multiLevelType w:val="multilevel"/>
    <w:tmpl w:val="5978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05F0B"/>
    <w:multiLevelType w:val="multilevel"/>
    <w:tmpl w:val="E34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useFELayout/>
  </w:compat>
  <w:rsids>
    <w:rsidRoot w:val="00783C99"/>
    <w:rsid w:val="0022306C"/>
    <w:rsid w:val="00783C99"/>
    <w:rsid w:val="009E17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06C"/>
  </w:style>
  <w:style w:type="paragraph" w:styleId="Nagwek1">
    <w:name w:val="heading 1"/>
    <w:basedOn w:val="Normalny"/>
    <w:link w:val="Nagwek1Znak"/>
    <w:uiPriority w:val="9"/>
    <w:qFormat/>
    <w:rsid w:val="00783C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783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3C99"/>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783C99"/>
    <w:rPr>
      <w:rFonts w:ascii="Times New Roman" w:eastAsia="Times New Roman" w:hAnsi="Times New Roman" w:cs="Times New Roman"/>
      <w:b/>
      <w:bCs/>
      <w:sz w:val="36"/>
      <w:szCs w:val="36"/>
    </w:rPr>
  </w:style>
  <w:style w:type="paragraph" w:customStyle="1" w:styleId="data">
    <w:name w:val="data"/>
    <w:basedOn w:val="Normalny"/>
    <w:rsid w:val="00783C9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783C99"/>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783C99"/>
    <w:rPr>
      <w:i/>
      <w:iCs/>
    </w:rPr>
  </w:style>
  <w:style w:type="character" w:styleId="Pogrubienie">
    <w:name w:val="Strong"/>
    <w:basedOn w:val="Domylnaczcionkaakapitu"/>
    <w:uiPriority w:val="22"/>
    <w:qFormat/>
    <w:rsid w:val="00783C99"/>
    <w:rPr>
      <w:b/>
      <w:bCs/>
    </w:rPr>
  </w:style>
  <w:style w:type="character" w:styleId="Hipercze">
    <w:name w:val="Hyperlink"/>
    <w:basedOn w:val="Domylnaczcionkaakapitu"/>
    <w:uiPriority w:val="99"/>
    <w:semiHidden/>
    <w:unhideWhenUsed/>
    <w:rsid w:val="00783C99"/>
    <w:rPr>
      <w:color w:val="0000FF"/>
      <w:u w:val="single"/>
    </w:rPr>
  </w:style>
  <w:style w:type="paragraph" w:styleId="Tekstdymka">
    <w:name w:val="Balloon Text"/>
    <w:basedOn w:val="Normalny"/>
    <w:link w:val="TekstdymkaZnak"/>
    <w:uiPriority w:val="99"/>
    <w:semiHidden/>
    <w:unhideWhenUsed/>
    <w:rsid w:val="00783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3C99"/>
    <w:rPr>
      <w:rFonts w:ascii="Tahoma" w:hAnsi="Tahoma" w:cs="Tahoma"/>
      <w:sz w:val="16"/>
      <w:szCs w:val="16"/>
    </w:rPr>
  </w:style>
  <w:style w:type="paragraph" w:styleId="Bezodstpw">
    <w:name w:val="No Spacing"/>
    <w:uiPriority w:val="1"/>
    <w:qFormat/>
    <w:rsid w:val="009E1795"/>
    <w:pPr>
      <w:spacing w:after="0" w:line="240" w:lineRule="auto"/>
    </w:pPr>
  </w:style>
</w:styles>
</file>

<file path=word/webSettings.xml><?xml version="1.0" encoding="utf-8"?>
<w:webSettings xmlns:r="http://schemas.openxmlformats.org/officeDocument/2006/relationships" xmlns:w="http://schemas.openxmlformats.org/wordprocessingml/2006/main">
  <w:divs>
    <w:div w:id="61220307">
      <w:bodyDiv w:val="1"/>
      <w:marLeft w:val="0"/>
      <w:marRight w:val="0"/>
      <w:marTop w:val="0"/>
      <w:marBottom w:val="0"/>
      <w:divBdr>
        <w:top w:val="none" w:sz="0" w:space="0" w:color="auto"/>
        <w:left w:val="none" w:sz="0" w:space="0" w:color="auto"/>
        <w:bottom w:val="none" w:sz="0" w:space="0" w:color="auto"/>
        <w:right w:val="none" w:sz="0" w:space="0" w:color="auto"/>
      </w:divBdr>
      <w:divsChild>
        <w:div w:id="730540280">
          <w:marLeft w:val="0"/>
          <w:marRight w:val="0"/>
          <w:marTop w:val="0"/>
          <w:marBottom w:val="0"/>
          <w:divBdr>
            <w:top w:val="none" w:sz="0" w:space="0" w:color="auto"/>
            <w:left w:val="none" w:sz="0" w:space="0" w:color="auto"/>
            <w:bottom w:val="none" w:sz="0" w:space="0" w:color="auto"/>
            <w:right w:val="none" w:sz="0" w:space="0" w:color="auto"/>
          </w:divBdr>
        </w:div>
        <w:div w:id="790855389">
          <w:marLeft w:val="0"/>
          <w:marRight w:val="0"/>
          <w:marTop w:val="0"/>
          <w:marBottom w:val="0"/>
          <w:divBdr>
            <w:top w:val="none" w:sz="0" w:space="0" w:color="auto"/>
            <w:left w:val="none" w:sz="0" w:space="0" w:color="auto"/>
            <w:bottom w:val="none" w:sz="0" w:space="0" w:color="auto"/>
            <w:right w:val="none" w:sz="0" w:space="0" w:color="auto"/>
          </w:divBdr>
          <w:divsChild>
            <w:div w:id="10460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649</Words>
  <Characters>3897</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2020-05-11T18:11:00Z</dcterms:created>
  <dcterms:modified xsi:type="dcterms:W3CDTF">2020-05-12T08:27:00Z</dcterms:modified>
</cp:coreProperties>
</file>