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C4A" w:rsidRPr="00210C4A" w:rsidRDefault="00210C4A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b/>
          <w:bCs/>
          <w:sz w:val="48"/>
          <w:szCs w:val="30"/>
        </w:rPr>
      </w:pPr>
      <w:r>
        <w:rPr>
          <w:rFonts w:ascii="Arial" w:hAnsi="Arial" w:cs="Arial"/>
          <w:b/>
          <w:bCs/>
          <w:sz w:val="48"/>
          <w:szCs w:val="30"/>
        </w:rPr>
        <w:t>DESER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b/>
          <w:bCs/>
          <w:sz w:val="30"/>
          <w:szCs w:val="30"/>
        </w:rPr>
        <w:t>Deser</w:t>
      </w:r>
      <w:r w:rsidRPr="00210C4A">
        <w:rPr>
          <w:rFonts w:ascii="Arial" w:hAnsi="Arial" w:cs="Arial"/>
          <w:sz w:val="30"/>
          <w:szCs w:val="30"/>
        </w:rPr>
        <w:t> – słodka potrawa podawana jako osobne słodkie danie na koniec posiłku (</w:t>
      </w:r>
      <w:hyperlink r:id="rId5" w:tooltip="Obiad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obiadu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6" w:tooltip="Kolacj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kolacji</w:t>
        </w:r>
      </w:hyperlink>
      <w:r w:rsidRPr="00210C4A">
        <w:rPr>
          <w:rFonts w:ascii="Arial" w:hAnsi="Arial" w:cs="Arial"/>
          <w:sz w:val="30"/>
          <w:szCs w:val="30"/>
        </w:rPr>
        <w:t> lub </w:t>
      </w:r>
      <w:hyperlink r:id="rId7" w:tooltip="Przyjęcie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przyjęcia</w:t>
        </w:r>
      </w:hyperlink>
      <w:r w:rsidRPr="00210C4A">
        <w:rPr>
          <w:rFonts w:ascii="Arial" w:hAnsi="Arial" w:cs="Arial"/>
          <w:sz w:val="30"/>
          <w:szCs w:val="30"/>
        </w:rPr>
        <w:t>), ale także na </w:t>
      </w:r>
      <w:hyperlink r:id="rId8" w:tooltip="Podwieczorek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podwieczorek</w:t>
        </w:r>
      </w:hyperlink>
      <w:r w:rsidRPr="00210C4A">
        <w:rPr>
          <w:rFonts w:ascii="Arial" w:hAnsi="Arial" w:cs="Arial"/>
          <w:sz w:val="30"/>
          <w:szCs w:val="30"/>
        </w:rPr>
        <w:t> albo podczas niezobowiązującego spotkania o dowolnej porze dnia</w:t>
      </w:r>
      <w:r w:rsidR="00210C4A" w:rsidRPr="00210C4A">
        <w:rPr>
          <w:rFonts w:ascii="Arial" w:hAnsi="Arial" w:cs="Arial"/>
          <w:sz w:val="30"/>
          <w:szCs w:val="30"/>
        </w:rPr>
        <w:t>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Deser stanowi uzupełnienie </w:t>
      </w:r>
      <w:hyperlink r:id="rId9" w:tooltip="Wartość energetyczn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 xml:space="preserve">wartości </w:t>
        </w:r>
        <w:r w:rsidR="00210C4A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e</w:t>
        </w:r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nergetycznej</w:t>
        </w:r>
      </w:hyperlink>
      <w:r w:rsidRPr="00210C4A">
        <w:rPr>
          <w:rFonts w:ascii="Arial" w:hAnsi="Arial" w:cs="Arial"/>
          <w:sz w:val="30"/>
          <w:szCs w:val="30"/>
        </w:rPr>
        <w:t> i </w:t>
      </w:r>
      <w:hyperlink r:id="rId10" w:tooltip="Wartość odżywcz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odżywczej</w:t>
        </w:r>
      </w:hyperlink>
      <w:r w:rsidRPr="00210C4A">
        <w:rPr>
          <w:rFonts w:ascii="Arial" w:hAnsi="Arial" w:cs="Arial"/>
          <w:sz w:val="30"/>
          <w:szCs w:val="30"/>
        </w:rPr>
        <w:t> spożywanego posiłku dziennego</w:t>
      </w:r>
      <w:r w:rsidR="00210C4A" w:rsidRPr="00210C4A">
        <w:rPr>
          <w:rFonts w:ascii="Arial" w:hAnsi="Arial" w:cs="Arial"/>
          <w:sz w:val="30"/>
          <w:szCs w:val="30"/>
        </w:rPr>
        <w:t>.</w:t>
      </w:r>
      <w:r w:rsidRPr="00210C4A">
        <w:rPr>
          <w:rFonts w:ascii="Arial" w:hAnsi="Arial" w:cs="Arial"/>
          <w:sz w:val="30"/>
          <w:szCs w:val="30"/>
        </w:rPr>
        <w:t xml:space="preserve"> Sporządza się go z różnorodnych surowców (</w:t>
      </w:r>
      <w:hyperlink r:id="rId11" w:tooltip="Mąk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mąki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12" w:tooltip="Jajko (kulinaria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jaj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13" w:tooltip="Kasz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kaszy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14" w:tooltip="Owoc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owoców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15" w:tooltip="Mleko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mleka</w:t>
        </w:r>
      </w:hyperlink>
      <w:r w:rsidRPr="00210C4A">
        <w:rPr>
          <w:rFonts w:ascii="Arial" w:hAnsi="Arial" w:cs="Arial"/>
          <w:sz w:val="30"/>
          <w:szCs w:val="30"/>
        </w:rPr>
        <w:t> i jego przetworów, </w:t>
      </w:r>
      <w:hyperlink r:id="rId16" w:tooltip="Kakao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kakao</w:t>
        </w:r>
      </w:hyperlink>
      <w:r w:rsidRPr="00210C4A">
        <w:rPr>
          <w:rFonts w:ascii="Arial" w:hAnsi="Arial" w:cs="Arial"/>
          <w:sz w:val="30"/>
          <w:szCs w:val="30"/>
        </w:rPr>
        <w:t>) i </w:t>
      </w:r>
      <w:hyperlink r:id="rId17" w:tooltip="Cukier spożywcz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cukru</w:t>
        </w:r>
      </w:hyperlink>
      <w:r w:rsidRPr="00210C4A">
        <w:rPr>
          <w:rFonts w:ascii="Arial" w:hAnsi="Arial" w:cs="Arial"/>
          <w:sz w:val="30"/>
          <w:szCs w:val="30"/>
        </w:rPr>
        <w:t> jako składnika głównego</w:t>
      </w:r>
      <w:r w:rsidR="00210C4A" w:rsidRPr="00210C4A">
        <w:rPr>
          <w:rFonts w:ascii="Arial" w:hAnsi="Arial" w:cs="Arial"/>
          <w:sz w:val="30"/>
          <w:szCs w:val="30"/>
        </w:rPr>
        <w:t xml:space="preserve">. </w:t>
      </w:r>
      <w:r w:rsidRPr="00210C4A">
        <w:rPr>
          <w:rFonts w:ascii="Arial" w:hAnsi="Arial" w:cs="Arial"/>
          <w:sz w:val="30"/>
          <w:szCs w:val="30"/>
        </w:rPr>
        <w:t>Deserem może być słodka potrawa zarówno zimna, jak i gorąca.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Asortyment deserów jest bogaty i różnorodny, obejmuje m.in. </w:t>
      </w:r>
      <w:hyperlink r:id="rId18" w:tooltip="Galaretk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galaretki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19" w:tooltip="Mus (deser) (strona nie istnieje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musy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20" w:tooltip="Krem (deser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kremy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21" w:tooltip="Kisiel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kisiele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22" w:tooltip="Kisiel mleczn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budynie</w:t>
        </w:r>
      </w:hyperlink>
      <w:r w:rsidRPr="00210C4A">
        <w:rPr>
          <w:rFonts w:ascii="Arial" w:hAnsi="Arial" w:cs="Arial"/>
          <w:sz w:val="30"/>
          <w:szCs w:val="30"/>
        </w:rPr>
        <w:t>, mleczka, </w:t>
      </w:r>
      <w:hyperlink r:id="rId23" w:tooltip="Sufle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suflety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24" w:tooltip="Kompo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kompoty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25" w:tooltip="Lod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lody</w:t>
        </w:r>
      </w:hyperlink>
      <w:r w:rsidRPr="00210C4A">
        <w:rPr>
          <w:rFonts w:ascii="Arial" w:hAnsi="Arial" w:cs="Arial"/>
          <w:sz w:val="30"/>
          <w:szCs w:val="30"/>
        </w:rPr>
        <w:t> oraz desery z mąki i kasz. Do deserów zalicza się także wyroby </w:t>
      </w:r>
      <w:hyperlink r:id="rId26" w:tooltip="Ciastkarstwo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ciastkarskie</w:t>
        </w:r>
      </w:hyperlink>
      <w:r w:rsidR="00210C4A" w:rsidRPr="00210C4A">
        <w:rPr>
          <w:rFonts w:ascii="Arial" w:hAnsi="Arial" w:cs="Arial"/>
          <w:sz w:val="30"/>
          <w:szCs w:val="30"/>
        </w:rPr>
        <w:t> z ciast pieczonych.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Współcześnie desery są również </w:t>
      </w:r>
      <w:hyperlink r:id="rId27" w:tooltip="Przemysł spożywcz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produkowane fabrycznie</w:t>
        </w:r>
      </w:hyperlink>
      <w:r w:rsidR="00210C4A" w:rsidRPr="00210C4A">
        <w:t>.</w:t>
      </w:r>
    </w:p>
    <w:p w:rsidR="005C53D7" w:rsidRPr="00210C4A" w:rsidRDefault="005C53D7">
      <w:r w:rsidRPr="00210C4A">
        <w:rPr>
          <w:noProof/>
        </w:rPr>
        <w:drawing>
          <wp:inline distT="0" distB="0" distL="0" distR="0">
            <wp:extent cx="5760720" cy="4318572"/>
            <wp:effectExtent l="19050" t="0" r="0" b="0"/>
            <wp:docPr id="1" name="Obraz 1" descr="https://upload.wikimedia.org/wikipedia/commons/thumb/e/ea/Boule_chocolat_au_crumble_de_fraises.jpg/1024px-Boule_chocolat_au_crumble_de_fra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e/ea/Boule_chocolat_au_crumble_de_fraises.jpg/1024px-Boule_chocolat_au_crumble_de_fraises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D7" w:rsidRPr="00210C4A" w:rsidRDefault="005C53D7" w:rsidP="00210C4A">
      <w:pPr>
        <w:pBdr>
          <w:bottom w:val="single" w:sz="8" w:space="0" w:color="A2A9B1"/>
        </w:pBdr>
        <w:shd w:val="clear" w:color="auto" w:fill="FFFFFF"/>
        <w:spacing w:before="240" w:after="60" w:line="240" w:lineRule="auto"/>
        <w:jc w:val="center"/>
        <w:outlineLvl w:val="1"/>
        <w:rPr>
          <w:rFonts w:ascii="Arial" w:eastAsia="Times New Roman" w:hAnsi="Arial" w:cs="Arial"/>
          <w:noProof/>
          <w:sz w:val="28"/>
          <w:szCs w:val="28"/>
        </w:rPr>
      </w:pPr>
      <w:r w:rsidRPr="00210C4A">
        <w:rPr>
          <w:noProof/>
        </w:rPr>
        <w:lastRenderedPageBreak/>
        <w:drawing>
          <wp:inline distT="0" distB="0" distL="0" distR="0">
            <wp:extent cx="3229881" cy="4231191"/>
            <wp:effectExtent l="19050" t="0" r="8619" b="0"/>
            <wp:docPr id="14" name="Obraz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95" cy="423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D7" w:rsidRPr="00210C4A" w:rsidRDefault="005C53D7" w:rsidP="005C53D7">
      <w:pPr>
        <w:shd w:val="clear" w:color="auto" w:fill="F8F9FA"/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</w:p>
    <w:p w:rsidR="005C53D7" w:rsidRPr="00210C4A" w:rsidRDefault="005C53D7" w:rsidP="005C53D7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sz w:val="30"/>
          <w:szCs w:val="30"/>
        </w:rPr>
      </w:pPr>
      <w:r w:rsidRPr="00210C4A">
        <w:rPr>
          <w:rFonts w:ascii="Arial" w:eastAsia="Times New Roman" w:hAnsi="Arial" w:cs="Arial"/>
          <w:sz w:val="30"/>
          <w:szCs w:val="30"/>
        </w:rPr>
        <w:t>W przypadku deserów ważny jest nie tylko smak i estetyczny sposób podania, ale również atrakcyjny wygląd, który ma wywołać uczucie podziwu dla kreatywności kulinarnej i ucieszyć konsumenta.</w:t>
      </w:r>
    </w:p>
    <w:p w:rsidR="005C53D7" w:rsidRDefault="005C53D7" w:rsidP="00210C4A">
      <w:pPr>
        <w:jc w:val="center"/>
      </w:pPr>
      <w:r w:rsidRPr="00210C4A">
        <w:rPr>
          <w:noProof/>
        </w:rPr>
        <w:drawing>
          <wp:inline distT="0" distB="0" distL="0" distR="0">
            <wp:extent cx="4445034" cy="2965477"/>
            <wp:effectExtent l="19050" t="0" r="0" b="0"/>
            <wp:docPr id="11" name="Obraz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923" cy="296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4A" w:rsidRPr="00210C4A" w:rsidRDefault="00210C4A" w:rsidP="00210C4A">
      <w:pPr>
        <w:jc w:val="center"/>
      </w:pPr>
    </w:p>
    <w:p w:rsidR="005C53D7" w:rsidRPr="00210C4A" w:rsidRDefault="005C53D7" w:rsidP="005C53D7">
      <w:pPr>
        <w:pStyle w:val="Nagwek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Georgia" w:hAnsi="Georgia"/>
          <w:bCs w:val="0"/>
        </w:rPr>
      </w:pPr>
      <w:r w:rsidRPr="00210C4A">
        <w:rPr>
          <w:rStyle w:val="mw-headline"/>
          <w:rFonts w:ascii="Georgia" w:hAnsi="Georgia"/>
          <w:bCs w:val="0"/>
        </w:rPr>
        <w:lastRenderedPageBreak/>
        <w:t>Asortyment deserów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Według kuchni polskiej do potraw, które mogą być podawane jako deser zalicza się: </w:t>
      </w:r>
      <w:hyperlink r:id="rId31" w:tooltip="Surówka (potrawa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surówki owocowe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32" w:tooltip="Kisiel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kisiele</w:t>
        </w:r>
      </w:hyperlink>
      <w:r w:rsidRPr="00210C4A">
        <w:rPr>
          <w:rFonts w:ascii="Arial" w:hAnsi="Arial" w:cs="Arial"/>
          <w:sz w:val="30"/>
          <w:szCs w:val="30"/>
        </w:rPr>
        <w:t>, desery zimne z </w:t>
      </w:r>
      <w:hyperlink r:id="rId33" w:tooltip="Kasz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kasz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34" w:tooltip="Mus (deser) (strona nie istnieje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musy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35" w:tooltip="Galaretk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galaretki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36" w:tooltip="Krem (deser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kremy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37" w:tooltip="Sufle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suflety</w:t>
        </w:r>
      </w:hyperlink>
      <w:r w:rsidRPr="00210C4A">
        <w:rPr>
          <w:rFonts w:ascii="Arial" w:hAnsi="Arial" w:cs="Arial"/>
          <w:sz w:val="30"/>
          <w:szCs w:val="30"/>
        </w:rPr>
        <w:t>, mleczka i </w:t>
      </w:r>
      <w:hyperlink r:id="rId38" w:tooltip="Budyń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budynie</w:t>
        </w:r>
      </w:hyperlink>
      <w:r w:rsidRPr="00210C4A">
        <w:rPr>
          <w:rFonts w:ascii="Arial" w:hAnsi="Arial" w:cs="Arial"/>
          <w:sz w:val="30"/>
          <w:szCs w:val="30"/>
        </w:rPr>
        <w:t>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Rolę deseru mogą też pełnić świeże lub mrożone owoce. Owoce jagodowe są wtedy podane z </w:t>
      </w:r>
      <w:hyperlink r:id="rId39" w:tooltip="Bita śmietan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bitą śmietaną</w:t>
        </w:r>
      </w:hyperlink>
      <w:r w:rsidRPr="00210C4A">
        <w:rPr>
          <w:rFonts w:ascii="Arial" w:hAnsi="Arial" w:cs="Arial"/>
          <w:sz w:val="30"/>
          <w:szCs w:val="30"/>
        </w:rPr>
        <w:t> i posypane </w:t>
      </w:r>
      <w:hyperlink r:id="rId40" w:tooltip="Cukier spożywcz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cukrem</w:t>
        </w:r>
      </w:hyperlink>
      <w:r w:rsidRPr="00210C4A">
        <w:rPr>
          <w:rFonts w:ascii="Arial" w:hAnsi="Arial" w:cs="Arial"/>
          <w:sz w:val="30"/>
          <w:szCs w:val="30"/>
        </w:rPr>
        <w:t>. Osobną grupę stanowią desery z ciasta pieczonego: </w:t>
      </w:r>
      <w:hyperlink r:id="rId41" w:tooltip="Ciasto (deser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ciasta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42" w:tooltip="Tor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torty</w:t>
        </w:r>
      </w:hyperlink>
      <w:r w:rsidRPr="00210C4A">
        <w:rPr>
          <w:rFonts w:ascii="Arial" w:hAnsi="Arial" w:cs="Arial"/>
          <w:sz w:val="30"/>
          <w:szCs w:val="30"/>
        </w:rPr>
        <w:t> i </w:t>
      </w:r>
      <w:hyperlink r:id="rId43" w:tooltip="Ciastko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ciastka</w:t>
        </w:r>
      </w:hyperlink>
      <w:r w:rsidRPr="00210C4A">
        <w:rPr>
          <w:rFonts w:ascii="Arial" w:hAnsi="Arial" w:cs="Arial"/>
          <w:sz w:val="30"/>
          <w:szCs w:val="30"/>
        </w:rPr>
        <w:t xml:space="preserve">, które podaje się w pojedynczych porcjach lub </w:t>
      </w:r>
      <w:proofErr w:type="spellStart"/>
      <w:r w:rsidRPr="00210C4A">
        <w:rPr>
          <w:rFonts w:ascii="Arial" w:hAnsi="Arial" w:cs="Arial"/>
          <w:sz w:val="30"/>
          <w:szCs w:val="30"/>
        </w:rPr>
        <w:t>wieloporcjowo</w:t>
      </w:r>
      <w:proofErr w:type="spellEnd"/>
      <w:r w:rsidRPr="00210C4A">
        <w:rPr>
          <w:rFonts w:ascii="Arial" w:hAnsi="Arial" w:cs="Arial"/>
          <w:sz w:val="30"/>
          <w:szCs w:val="30"/>
        </w:rPr>
        <w:t xml:space="preserve"> na specjalnych paterach. </w:t>
      </w:r>
      <w:hyperlink r:id="rId44" w:tooltip="Lod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Lody</w:t>
        </w:r>
      </w:hyperlink>
      <w:r w:rsidRPr="00210C4A">
        <w:rPr>
          <w:rFonts w:ascii="Arial" w:hAnsi="Arial" w:cs="Arial"/>
          <w:sz w:val="30"/>
          <w:szCs w:val="30"/>
        </w:rPr>
        <w:t>, z których przyrządza się desery lodowe (np. </w:t>
      </w:r>
      <w:hyperlink r:id="rId45" w:tooltip="Melb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melba</w:t>
        </w:r>
      </w:hyperlink>
      <w:r w:rsidRPr="00210C4A">
        <w:rPr>
          <w:rFonts w:ascii="Arial" w:hAnsi="Arial" w:cs="Arial"/>
          <w:sz w:val="30"/>
          <w:szCs w:val="30"/>
        </w:rPr>
        <w:t>), są wymieniane w książce kucharskiej w osobnym rozdziale.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Asortyment deserów jest bardzo różnorodny; deserem mogą być ciasta, ciastka, </w:t>
      </w:r>
      <w:hyperlink r:id="rId46" w:tooltip="Herbatnik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herbatniki</w:t>
        </w:r>
      </w:hyperlink>
      <w:r w:rsidRPr="00210C4A">
        <w:rPr>
          <w:rFonts w:ascii="Arial" w:hAnsi="Arial" w:cs="Arial"/>
          <w:sz w:val="30"/>
          <w:szCs w:val="30"/>
        </w:rPr>
        <w:t xml:space="preserve">, </w:t>
      </w:r>
      <w:r w:rsidR="00210C4A" w:rsidRPr="00210C4A">
        <w:rPr>
          <w:rFonts w:ascii="Arial" w:hAnsi="Arial" w:cs="Arial"/>
          <w:sz w:val="30"/>
          <w:szCs w:val="30"/>
        </w:rPr>
        <w:t>s</w:t>
      </w:r>
      <w:r w:rsidRPr="00210C4A">
        <w:rPr>
          <w:rFonts w:ascii="Arial" w:hAnsi="Arial" w:cs="Arial"/>
          <w:sz w:val="30"/>
          <w:szCs w:val="30"/>
        </w:rPr>
        <w:t>łodkie </w:t>
      </w:r>
      <w:hyperlink r:id="rId47" w:tooltip="Pieczywo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pieczywo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48" w:tooltip="Gofr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gofry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49" w:tooltip="Budyń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budyń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0" w:tooltip="Pudding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pudding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1" w:tooltip="Sufle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suflet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2" w:tooltip="Legumin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legumina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3" w:tooltip="Kisiel mleczn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kisiel mleczny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4" w:tooltip="Kisiel owocow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kisiel owocowy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5" w:tooltip="Sorbe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sorbet</w:t>
        </w:r>
      </w:hyperlink>
      <w:r w:rsidRPr="00210C4A">
        <w:rPr>
          <w:rFonts w:ascii="Arial" w:hAnsi="Arial" w:cs="Arial"/>
          <w:sz w:val="30"/>
          <w:szCs w:val="30"/>
        </w:rPr>
        <w:t>, lody, </w:t>
      </w:r>
      <w:hyperlink r:id="rId56" w:tooltip="Krem (deser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krem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7" w:tooltip="Mus (deser) (strona nie istnieje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mus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8" w:tooltip="Deser piankowy (strona nie istnieje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pianki deserowe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59" w:tooltip="Galaretk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galaretka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60" w:tooltip="Owoc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owoce</w:t>
        </w:r>
      </w:hyperlink>
      <w:r w:rsidRPr="00210C4A">
        <w:rPr>
          <w:rFonts w:ascii="Arial" w:hAnsi="Arial" w:cs="Arial"/>
          <w:sz w:val="30"/>
          <w:szCs w:val="30"/>
        </w:rPr>
        <w:t> (w formie </w:t>
      </w:r>
      <w:hyperlink r:id="rId61" w:tooltip="Sałatk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sałatki</w:t>
        </w:r>
      </w:hyperlink>
      <w:r w:rsidRPr="00210C4A">
        <w:rPr>
          <w:rFonts w:ascii="Arial" w:hAnsi="Arial" w:cs="Arial"/>
          <w:sz w:val="30"/>
          <w:szCs w:val="30"/>
        </w:rPr>
        <w:t> owocowej, </w:t>
      </w:r>
      <w:hyperlink r:id="rId62" w:tooltip="Kompo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kompotu</w:t>
        </w:r>
      </w:hyperlink>
      <w:r w:rsidRPr="00210C4A">
        <w:rPr>
          <w:rFonts w:ascii="Arial" w:hAnsi="Arial" w:cs="Arial"/>
          <w:sz w:val="30"/>
          <w:szCs w:val="30"/>
        </w:rPr>
        <w:t>), </w:t>
      </w:r>
      <w:hyperlink r:id="rId63" w:tooltip="Słodycze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słodycze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64" w:tooltip="Chałw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chałwa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65" w:tooltip="Nuga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nugat</w:t>
        </w:r>
      </w:hyperlink>
      <w:r w:rsidRPr="00210C4A">
        <w:rPr>
          <w:rFonts w:ascii="Arial" w:hAnsi="Arial" w:cs="Arial"/>
          <w:sz w:val="30"/>
          <w:szCs w:val="30"/>
        </w:rPr>
        <w:t> itd.</w:t>
      </w:r>
    </w:p>
    <w:p w:rsidR="005C53D7" w:rsidRPr="00210C4A" w:rsidRDefault="005C53D7">
      <w:r w:rsidRPr="00210C4A">
        <w:rPr>
          <w:noProof/>
        </w:rPr>
        <w:drawing>
          <wp:inline distT="0" distB="0" distL="0" distR="0">
            <wp:extent cx="5760720" cy="4532010"/>
            <wp:effectExtent l="19050" t="0" r="0" b="0"/>
            <wp:docPr id="8" name="Obraz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D7" w:rsidRPr="00210C4A" w:rsidRDefault="005C53D7" w:rsidP="005C53D7">
      <w:pPr>
        <w:pStyle w:val="Nagwek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Georgia" w:hAnsi="Georgia"/>
          <w:bCs w:val="0"/>
        </w:rPr>
      </w:pPr>
      <w:r w:rsidRPr="00210C4A">
        <w:rPr>
          <w:rStyle w:val="mw-headline"/>
          <w:rFonts w:ascii="Georgia" w:hAnsi="Georgia"/>
          <w:bCs w:val="0"/>
        </w:rPr>
        <w:lastRenderedPageBreak/>
        <w:t>Podział deserów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Desery można podzielić ze względu na różne parametry</w:t>
      </w:r>
      <w:hyperlink r:id="rId67" w:anchor="cite_note-Prezentacja-12" w:history="1"/>
      <w:r w:rsidRPr="00210C4A">
        <w:rPr>
          <w:rFonts w:ascii="Arial" w:hAnsi="Arial" w:cs="Arial"/>
          <w:sz w:val="30"/>
          <w:szCs w:val="30"/>
        </w:rPr>
        <w:t>:</w:t>
      </w:r>
    </w:p>
    <w:p w:rsidR="005C53D7" w:rsidRPr="00210C4A" w:rsidRDefault="005C53D7" w:rsidP="005C53D7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konsystencję,</w:t>
      </w:r>
    </w:p>
    <w:p w:rsidR="005C53D7" w:rsidRPr="00210C4A" w:rsidRDefault="005C53D7" w:rsidP="005C53D7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temperaturę podania,</w:t>
      </w:r>
    </w:p>
    <w:p w:rsidR="005C53D7" w:rsidRPr="00210C4A" w:rsidRDefault="005C53D7" w:rsidP="005C53D7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użyty surowiec podstawowy,</w:t>
      </w:r>
    </w:p>
    <w:p w:rsidR="005C53D7" w:rsidRPr="00210C4A" w:rsidRDefault="005C53D7" w:rsidP="005C53D7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technikę sporządzania.</w:t>
      </w:r>
    </w:p>
    <w:p w:rsidR="005C53D7" w:rsidRPr="00210C4A" w:rsidRDefault="005C53D7" w:rsidP="005C53D7">
      <w:pPr>
        <w:pStyle w:val="Nagwek3"/>
        <w:shd w:val="clear" w:color="auto" w:fill="FFFFFF"/>
        <w:spacing w:before="72"/>
        <w:rPr>
          <w:rFonts w:ascii="Arial" w:hAnsi="Arial" w:cs="Arial"/>
          <w:color w:val="auto"/>
          <w:sz w:val="29"/>
          <w:szCs w:val="29"/>
        </w:rPr>
      </w:pPr>
      <w:r w:rsidRPr="00210C4A">
        <w:rPr>
          <w:rStyle w:val="mw-headline"/>
          <w:rFonts w:ascii="Arial" w:hAnsi="Arial" w:cs="Arial"/>
          <w:color w:val="auto"/>
          <w:sz w:val="29"/>
          <w:szCs w:val="29"/>
        </w:rPr>
        <w:t>Zestalone i niezestalone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Ze względu na konsystencję desery dzieli się na</w:t>
      </w:r>
      <w:r w:rsidRPr="00210C4A">
        <w:rPr>
          <w:rFonts w:ascii="Arial" w:hAnsi="Arial" w:cs="Arial"/>
          <w:sz w:val="30"/>
          <w:szCs w:val="30"/>
          <w:vertAlign w:val="superscript"/>
        </w:rPr>
        <w:t>[</w:t>
      </w:r>
      <w:r w:rsidRPr="00210C4A">
        <w:rPr>
          <w:rFonts w:ascii="Arial" w:hAnsi="Arial" w:cs="Arial"/>
          <w:sz w:val="30"/>
          <w:szCs w:val="30"/>
        </w:rPr>
        <w:t>:</w:t>
      </w:r>
    </w:p>
    <w:p w:rsidR="005C53D7" w:rsidRPr="00210C4A" w:rsidRDefault="005C53D7" w:rsidP="005C53D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zestalone (pod wpływem żelatyny,  jaj, albo przez </w:t>
      </w:r>
      <w:hyperlink r:id="rId68" w:tooltip="Zamrażanie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zamrażanie</w:t>
        </w:r>
      </w:hyperlink>
      <w:hyperlink r:id="rId69" w:anchor="cite_note-Flis-8" w:history="1"/>
      <w:r w:rsidRPr="00210C4A">
        <w:rPr>
          <w:rFonts w:ascii="Arial" w:hAnsi="Arial" w:cs="Arial"/>
          <w:sz w:val="30"/>
          <w:szCs w:val="30"/>
        </w:rPr>
        <w:t>),</w:t>
      </w:r>
    </w:p>
    <w:p w:rsidR="005C53D7" w:rsidRPr="00210C4A" w:rsidRDefault="005C53D7" w:rsidP="005C53D7">
      <w:pPr>
        <w:numPr>
          <w:ilvl w:val="0"/>
          <w:numId w:val="2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niezestalone.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Dodatkowo desery zestalone można podzielić ze względu na sposób zestalania na:</w:t>
      </w:r>
    </w:p>
    <w:p w:rsidR="005C53D7" w:rsidRPr="00210C4A" w:rsidRDefault="005C53D7" w:rsidP="005C53D7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zestalone na zimno np. galaretki, musy, kremy</w:t>
      </w:r>
    </w:p>
    <w:p w:rsidR="005C53D7" w:rsidRPr="00210C4A" w:rsidRDefault="005C53D7" w:rsidP="005C53D7">
      <w:pPr>
        <w:numPr>
          <w:ilvl w:val="0"/>
          <w:numId w:val="3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zestalone na ciepło np. suflety, mleczka, budynie.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Desery zestalone obejmują: musy, galaretki owocowe i mleczne, kremy, owoce w galaretkach, kisiele owocowe i mleczne, budynie, suflety, lody. Do deserów niezestalonych zalicza się: surówki owocowe, owoce podawane w całości, owoce w bitej śmietanie, kompot, owoce gotowane, pieczone, smażone, </w:t>
      </w:r>
      <w:proofErr w:type="spellStart"/>
      <w:r w:rsidR="001E590C" w:rsidRPr="00210C4A">
        <w:rPr>
          <w:rFonts w:ascii="Arial" w:hAnsi="Arial" w:cs="Arial"/>
          <w:sz w:val="30"/>
          <w:szCs w:val="30"/>
        </w:rPr>
        <w:fldChar w:fldCharType="begin"/>
      </w:r>
      <w:r w:rsidRPr="00210C4A">
        <w:rPr>
          <w:rFonts w:ascii="Arial" w:hAnsi="Arial" w:cs="Arial"/>
          <w:sz w:val="30"/>
          <w:szCs w:val="30"/>
        </w:rPr>
        <w:instrText xml:space="preserve"> HYPERLINK "https://pl.wikipedia.org/wiki/Flambirowanie" \o "Flambirowanie" </w:instrText>
      </w:r>
      <w:r w:rsidR="001E590C" w:rsidRPr="00210C4A">
        <w:rPr>
          <w:rFonts w:ascii="Arial" w:hAnsi="Arial" w:cs="Arial"/>
          <w:sz w:val="30"/>
          <w:szCs w:val="30"/>
        </w:rPr>
        <w:fldChar w:fldCharType="separate"/>
      </w:r>
      <w:r w:rsidRPr="00210C4A">
        <w:rPr>
          <w:rStyle w:val="Hipercze"/>
          <w:rFonts w:ascii="Arial" w:hAnsi="Arial" w:cs="Arial"/>
          <w:color w:val="auto"/>
          <w:sz w:val="30"/>
          <w:szCs w:val="30"/>
          <w:u w:val="none"/>
        </w:rPr>
        <w:t>flambirowane</w:t>
      </w:r>
      <w:proofErr w:type="spellEnd"/>
      <w:r w:rsidR="001E590C" w:rsidRPr="00210C4A">
        <w:rPr>
          <w:rFonts w:ascii="Arial" w:hAnsi="Arial" w:cs="Arial"/>
          <w:sz w:val="30"/>
          <w:szCs w:val="30"/>
        </w:rPr>
        <w:fldChar w:fldCharType="end"/>
      </w:r>
      <w:r w:rsidRPr="00210C4A">
        <w:rPr>
          <w:rFonts w:ascii="Arial" w:hAnsi="Arial" w:cs="Arial"/>
          <w:sz w:val="30"/>
          <w:szCs w:val="30"/>
        </w:rPr>
        <w:t> i polane słodkim </w:t>
      </w:r>
      <w:hyperlink r:id="rId70" w:tooltip="Sos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sosem</w:t>
        </w:r>
      </w:hyperlink>
      <w:r w:rsidRPr="00210C4A">
        <w:rPr>
          <w:rFonts w:ascii="Arial" w:hAnsi="Arial" w:cs="Arial"/>
          <w:sz w:val="30"/>
          <w:szCs w:val="30"/>
        </w:rPr>
        <w:t>.</w:t>
      </w:r>
    </w:p>
    <w:p w:rsidR="005C53D7" w:rsidRPr="00210C4A" w:rsidRDefault="005C53D7" w:rsidP="005C53D7">
      <w:pPr>
        <w:pStyle w:val="Nagwek3"/>
        <w:shd w:val="clear" w:color="auto" w:fill="FFFFFF"/>
        <w:spacing w:before="72"/>
        <w:rPr>
          <w:rFonts w:ascii="Arial" w:hAnsi="Arial" w:cs="Arial"/>
          <w:color w:val="auto"/>
          <w:sz w:val="29"/>
          <w:szCs w:val="29"/>
        </w:rPr>
      </w:pPr>
      <w:r w:rsidRPr="00210C4A">
        <w:rPr>
          <w:rStyle w:val="mw-headline"/>
          <w:rFonts w:ascii="Arial" w:hAnsi="Arial" w:cs="Arial"/>
          <w:color w:val="auto"/>
          <w:sz w:val="29"/>
          <w:szCs w:val="29"/>
        </w:rPr>
        <w:t>Gorące, zimne i mrożone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Ze względu na temperaturę podania desery dzieli się na:</w:t>
      </w:r>
    </w:p>
    <w:p w:rsidR="005C53D7" w:rsidRPr="00210C4A" w:rsidRDefault="005C53D7" w:rsidP="005C53D7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gorące np. </w:t>
      </w:r>
      <w:hyperlink r:id="rId71" w:tooltip="Omle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omlety</w:t>
        </w:r>
      </w:hyperlink>
      <w:r w:rsidRPr="00210C4A">
        <w:rPr>
          <w:rFonts w:ascii="Arial" w:hAnsi="Arial" w:cs="Arial"/>
          <w:sz w:val="30"/>
          <w:szCs w:val="30"/>
        </w:rPr>
        <w:t xml:space="preserve">, naleśniki, racuszki, suflety, budynie, pierogi z owocami lub z serem na słodko, owoce pieczone i </w:t>
      </w:r>
      <w:proofErr w:type="spellStart"/>
      <w:r w:rsidRPr="00210C4A">
        <w:rPr>
          <w:rFonts w:ascii="Arial" w:hAnsi="Arial" w:cs="Arial"/>
          <w:sz w:val="30"/>
          <w:szCs w:val="30"/>
        </w:rPr>
        <w:t>flambirowane</w:t>
      </w:r>
      <w:proofErr w:type="spellEnd"/>
      <w:r w:rsidRPr="00210C4A">
        <w:rPr>
          <w:rFonts w:ascii="Arial" w:hAnsi="Arial" w:cs="Arial"/>
          <w:sz w:val="30"/>
          <w:szCs w:val="30"/>
        </w:rPr>
        <w:t>, ciasta, knedle z owocami;</w:t>
      </w:r>
    </w:p>
    <w:p w:rsidR="005C53D7" w:rsidRPr="00210C4A" w:rsidRDefault="005C53D7" w:rsidP="005C53D7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zimne np. galaretki owocowe i mleczne, musy, budynie, kremy, owoce, kompoty, kisiele, surówki owocowe, ciasta;</w:t>
      </w:r>
    </w:p>
    <w:p w:rsidR="005C53D7" w:rsidRPr="00210C4A" w:rsidRDefault="005C53D7" w:rsidP="005C53D7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mrożone, czyli </w:t>
      </w:r>
      <w:hyperlink r:id="rId72" w:tooltip="Lod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lody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73" w:tooltip="Sorbe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sorbety</w:t>
        </w:r>
      </w:hyperlink>
      <w:r w:rsidRPr="00210C4A">
        <w:rPr>
          <w:rFonts w:ascii="Arial" w:hAnsi="Arial" w:cs="Arial"/>
          <w:sz w:val="30"/>
          <w:szCs w:val="30"/>
        </w:rPr>
        <w:t> i </w:t>
      </w:r>
      <w:proofErr w:type="spellStart"/>
      <w:r w:rsidR="001E590C" w:rsidRPr="00210C4A">
        <w:rPr>
          <w:rFonts w:ascii="Arial" w:hAnsi="Arial" w:cs="Arial"/>
          <w:sz w:val="30"/>
          <w:szCs w:val="30"/>
        </w:rPr>
        <w:fldChar w:fldCharType="begin"/>
      </w:r>
      <w:r w:rsidRPr="00210C4A">
        <w:rPr>
          <w:rFonts w:ascii="Arial" w:hAnsi="Arial" w:cs="Arial"/>
          <w:sz w:val="30"/>
          <w:szCs w:val="30"/>
        </w:rPr>
        <w:instrText xml:space="preserve"> HYPERLINK "https://pl.wikipedia.org/wiki/Parfait" \o "Parfait" </w:instrText>
      </w:r>
      <w:r w:rsidR="001E590C" w:rsidRPr="00210C4A">
        <w:rPr>
          <w:rFonts w:ascii="Arial" w:hAnsi="Arial" w:cs="Arial"/>
          <w:sz w:val="30"/>
          <w:szCs w:val="30"/>
        </w:rPr>
        <w:fldChar w:fldCharType="separate"/>
      </w:r>
      <w:r w:rsidRPr="00210C4A">
        <w:rPr>
          <w:rStyle w:val="Hipercze"/>
          <w:rFonts w:ascii="Arial" w:hAnsi="Arial" w:cs="Arial"/>
          <w:color w:val="auto"/>
          <w:sz w:val="30"/>
          <w:szCs w:val="30"/>
          <w:u w:val="none"/>
        </w:rPr>
        <w:t>parfait</w:t>
      </w:r>
      <w:proofErr w:type="spellEnd"/>
      <w:r w:rsidR="001E590C" w:rsidRPr="00210C4A">
        <w:rPr>
          <w:rFonts w:ascii="Arial" w:hAnsi="Arial" w:cs="Arial"/>
          <w:sz w:val="30"/>
          <w:szCs w:val="30"/>
        </w:rPr>
        <w:fldChar w:fldCharType="end"/>
      </w:r>
      <w:r w:rsidRPr="00210C4A">
        <w:rPr>
          <w:rFonts w:ascii="Arial" w:hAnsi="Arial" w:cs="Arial"/>
          <w:sz w:val="30"/>
          <w:szCs w:val="30"/>
        </w:rPr>
        <w:t>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Desery mrożone mogą oprócz lodów zawierać także inne składniki, np. kawałki owoców, sosy i syropy, krem lub bitą śmietanę, likiery, </w:t>
      </w:r>
      <w:hyperlink r:id="rId74" w:tooltip="Bakalie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bakalie</w:t>
        </w:r>
      </w:hyperlink>
      <w:r w:rsidRPr="00210C4A">
        <w:rPr>
          <w:rFonts w:ascii="Arial" w:hAnsi="Arial" w:cs="Arial"/>
          <w:sz w:val="30"/>
          <w:szCs w:val="30"/>
        </w:rPr>
        <w:t>, elementy dekoracyjne z ciasta ptysiowego czy rurki waflowe.</w:t>
      </w:r>
    </w:p>
    <w:p w:rsidR="005C53D7" w:rsidRPr="00210C4A" w:rsidRDefault="005C53D7">
      <w:r w:rsidRPr="00210C4A">
        <w:rPr>
          <w:noProof/>
        </w:rPr>
        <w:lastRenderedPageBreak/>
        <w:drawing>
          <wp:inline distT="0" distB="0" distL="0" distR="0">
            <wp:extent cx="5760720" cy="4318079"/>
            <wp:effectExtent l="19050" t="0" r="0" b="0"/>
            <wp:docPr id="17" name="Obraz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D7" w:rsidRPr="00210C4A" w:rsidRDefault="005C53D7" w:rsidP="005C53D7">
      <w:pPr>
        <w:pStyle w:val="Nagwek3"/>
        <w:shd w:val="clear" w:color="auto" w:fill="FFFFFF"/>
        <w:spacing w:before="72"/>
        <w:rPr>
          <w:rFonts w:ascii="Arial" w:hAnsi="Arial" w:cs="Arial"/>
          <w:color w:val="auto"/>
          <w:sz w:val="29"/>
          <w:szCs w:val="29"/>
        </w:rPr>
      </w:pPr>
      <w:r w:rsidRPr="00210C4A">
        <w:rPr>
          <w:rStyle w:val="mw-headline"/>
          <w:rFonts w:ascii="Arial" w:hAnsi="Arial" w:cs="Arial"/>
          <w:color w:val="auto"/>
          <w:sz w:val="29"/>
          <w:szCs w:val="29"/>
        </w:rPr>
        <w:t>Owocowe, mleczne, mączne itd.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Deser stanowi połączenie surowca podstawowego ze składnikami dodatkowymi, tj. substancje zestalające, spulchniające, barwiące, smakowe i dekoracyjne. Ze względu na użyty surowiec podstawowy desery dzieli się na:</w:t>
      </w:r>
    </w:p>
    <w:p w:rsidR="005C53D7" w:rsidRPr="00210C4A" w:rsidRDefault="005C53D7" w:rsidP="005C53D7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mączne (przyrządzane z </w:t>
      </w:r>
      <w:hyperlink r:id="rId76" w:tooltip="Ciasto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ciast</w:t>
        </w:r>
      </w:hyperlink>
      <w:r w:rsidRPr="00210C4A">
        <w:rPr>
          <w:rFonts w:ascii="Arial" w:hAnsi="Arial" w:cs="Arial"/>
          <w:sz w:val="30"/>
          <w:szCs w:val="30"/>
        </w:rPr>
        <w:t> wyrabianych na </w:t>
      </w:r>
      <w:hyperlink r:id="rId77" w:tooltip="Stolnic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stolnicy</w:t>
        </w:r>
      </w:hyperlink>
      <w:r w:rsidRPr="00210C4A">
        <w:rPr>
          <w:rFonts w:ascii="Arial" w:hAnsi="Arial" w:cs="Arial"/>
          <w:sz w:val="30"/>
          <w:szCs w:val="30"/>
        </w:rPr>
        <w:t> i w naczyniu, a następnie gotowanych, pieczonych, smażonych lub zapiekanych) np. pierogi, omlety, naleśniki, knedle z owocami, makaron z truskawkami, </w:t>
      </w:r>
      <w:hyperlink r:id="rId78" w:tooltip="Racuchy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racuchy</w:t>
        </w:r>
      </w:hyperlink>
      <w:r w:rsidRPr="00210C4A">
        <w:rPr>
          <w:rFonts w:ascii="Arial" w:hAnsi="Arial" w:cs="Arial"/>
          <w:sz w:val="30"/>
          <w:szCs w:val="30"/>
        </w:rPr>
        <w:t>, jabłka w cieście, ciasta pieczone i wyroby ciastkarskie,</w:t>
      </w:r>
    </w:p>
    <w:p w:rsidR="005C53D7" w:rsidRPr="00210C4A" w:rsidRDefault="005C53D7" w:rsidP="005C53D7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mleczne np. lody, </w:t>
      </w:r>
      <w:hyperlink r:id="rId79" w:tooltip="Pudding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pudding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80" w:tooltip="Jogur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jogurty</w:t>
        </w:r>
      </w:hyperlink>
      <w:r w:rsidRPr="00210C4A">
        <w:rPr>
          <w:rFonts w:ascii="Arial" w:hAnsi="Arial" w:cs="Arial"/>
          <w:sz w:val="30"/>
          <w:szCs w:val="30"/>
        </w:rPr>
        <w:t> i </w:t>
      </w:r>
      <w:hyperlink r:id="rId81" w:tooltip="Twaróg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twarożki</w:t>
        </w:r>
      </w:hyperlink>
      <w:r w:rsidRPr="00210C4A">
        <w:rPr>
          <w:rFonts w:ascii="Arial" w:hAnsi="Arial" w:cs="Arial"/>
          <w:sz w:val="30"/>
          <w:szCs w:val="30"/>
        </w:rPr>
        <w:t> deserowe, galaretki mleczne, kremy owocowe, koktajle mleczne,</w:t>
      </w:r>
    </w:p>
    <w:p w:rsidR="005C53D7" w:rsidRPr="00210C4A" w:rsidRDefault="005C53D7" w:rsidP="005C53D7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 kasz np. kasza manna z sokiem lub konfiturami; są mniej popularne, ale stosowane w żywieniu dietetycznym,</w:t>
      </w:r>
    </w:p>
    <w:p w:rsidR="005C53D7" w:rsidRPr="00210C4A" w:rsidRDefault="005C53D7" w:rsidP="005C53D7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 ryżu np. ryż ze śmietaną i cynamonem, ryż zapiekany z jabłkami,</w:t>
      </w:r>
    </w:p>
    <w:p w:rsidR="005C53D7" w:rsidRPr="00210C4A" w:rsidRDefault="005C53D7" w:rsidP="005C53D7">
      <w:pPr>
        <w:numPr>
          <w:ilvl w:val="0"/>
          <w:numId w:val="5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owocowe np. sałatka z owoców, owoce pieczone, sorbety.</w:t>
      </w:r>
    </w:p>
    <w:p w:rsidR="005C53D7" w:rsidRPr="00210C4A" w:rsidRDefault="005C53D7"/>
    <w:p w:rsidR="005C53D7" w:rsidRPr="00210C4A" w:rsidRDefault="005C53D7">
      <w:r w:rsidRPr="00210C4A">
        <w:rPr>
          <w:noProof/>
        </w:rPr>
        <w:lastRenderedPageBreak/>
        <w:drawing>
          <wp:inline distT="0" distB="0" distL="0" distR="0">
            <wp:extent cx="5760720" cy="4325463"/>
            <wp:effectExtent l="19050" t="0" r="0" b="0"/>
            <wp:docPr id="20" name="Obraz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3D7" w:rsidRPr="00210C4A" w:rsidRDefault="005C53D7" w:rsidP="005C53D7">
      <w:pPr>
        <w:pStyle w:val="Nagwek3"/>
        <w:shd w:val="clear" w:color="auto" w:fill="FFFFFF"/>
        <w:spacing w:before="72"/>
        <w:rPr>
          <w:rFonts w:ascii="Arial" w:hAnsi="Arial" w:cs="Arial"/>
          <w:color w:val="auto"/>
          <w:sz w:val="29"/>
          <w:szCs w:val="29"/>
        </w:rPr>
      </w:pPr>
      <w:r w:rsidRPr="00210C4A">
        <w:rPr>
          <w:rStyle w:val="mw-headline"/>
          <w:rFonts w:ascii="Arial" w:hAnsi="Arial" w:cs="Arial"/>
          <w:color w:val="auto"/>
          <w:sz w:val="29"/>
          <w:szCs w:val="29"/>
        </w:rPr>
        <w:t>Surowe, gotowane, pieczone itd.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Ze względu na technikę sporządzania desery dzieli się na:</w:t>
      </w:r>
    </w:p>
    <w:p w:rsidR="005C53D7" w:rsidRPr="00210C4A" w:rsidRDefault="005C53D7" w:rsidP="005C53D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surowe np. owoce w całości i sałatki owocowe,</w:t>
      </w:r>
    </w:p>
    <w:p w:rsidR="005C53D7" w:rsidRPr="00210C4A" w:rsidRDefault="001E590C" w:rsidP="005C53D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83" w:tooltip="Gotowanie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gotowane</w:t>
        </w:r>
      </w:hyperlink>
      <w:r w:rsidR="005C53D7" w:rsidRPr="00210C4A">
        <w:rPr>
          <w:rFonts w:ascii="Arial" w:hAnsi="Arial" w:cs="Arial"/>
          <w:sz w:val="30"/>
          <w:szCs w:val="30"/>
        </w:rPr>
        <w:t> np. </w:t>
      </w:r>
      <w:hyperlink r:id="rId84" w:tooltip="Pierogi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pierogi</w:t>
        </w:r>
      </w:hyperlink>
      <w:r w:rsidR="005C53D7" w:rsidRPr="00210C4A">
        <w:rPr>
          <w:rFonts w:ascii="Arial" w:hAnsi="Arial" w:cs="Arial"/>
          <w:sz w:val="30"/>
          <w:szCs w:val="30"/>
        </w:rPr>
        <w:t> na słodko,</w:t>
      </w:r>
    </w:p>
    <w:p w:rsidR="005C53D7" w:rsidRPr="00210C4A" w:rsidRDefault="001E590C" w:rsidP="005C53D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85" w:tooltip="Pieczenie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pieczone</w:t>
        </w:r>
      </w:hyperlink>
      <w:r w:rsidR="005C53D7" w:rsidRPr="00210C4A">
        <w:rPr>
          <w:rFonts w:ascii="Arial" w:hAnsi="Arial" w:cs="Arial"/>
          <w:sz w:val="30"/>
          <w:szCs w:val="30"/>
        </w:rPr>
        <w:t> np. ciasta, suflety,</w:t>
      </w:r>
    </w:p>
    <w:p w:rsidR="005C53D7" w:rsidRPr="00210C4A" w:rsidRDefault="001E590C" w:rsidP="005C53D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86" w:tooltip="Smażenie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smażone</w:t>
        </w:r>
      </w:hyperlink>
      <w:r w:rsidR="005C53D7" w:rsidRPr="00210C4A">
        <w:rPr>
          <w:rFonts w:ascii="Arial" w:hAnsi="Arial" w:cs="Arial"/>
          <w:sz w:val="30"/>
          <w:szCs w:val="30"/>
        </w:rPr>
        <w:t> np. naleśniki, omlety,</w:t>
      </w:r>
    </w:p>
    <w:p w:rsidR="005C53D7" w:rsidRPr="00210C4A" w:rsidRDefault="001E590C" w:rsidP="005C53D7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87" w:tooltip="Zapiekanka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zapiekane</w:t>
        </w:r>
      </w:hyperlink>
      <w:r w:rsidR="005C53D7" w:rsidRPr="00210C4A">
        <w:rPr>
          <w:rFonts w:ascii="Arial" w:hAnsi="Arial" w:cs="Arial"/>
          <w:sz w:val="30"/>
          <w:szCs w:val="30"/>
        </w:rPr>
        <w:t>, czyli zapiekanki z kaszy, ryżu albo makaronu.</w:t>
      </w:r>
    </w:p>
    <w:p w:rsidR="005C53D7" w:rsidRPr="00210C4A" w:rsidRDefault="005C53D7" w:rsidP="005C53D7">
      <w:pPr>
        <w:pStyle w:val="Nagwek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Style w:val="mw-headline"/>
          <w:rFonts w:ascii="Georgia" w:hAnsi="Georgia"/>
          <w:b w:val="0"/>
          <w:bCs w:val="0"/>
        </w:rPr>
      </w:pPr>
      <w:r w:rsidRPr="00210C4A">
        <w:rPr>
          <w:noProof/>
        </w:rPr>
        <w:lastRenderedPageBreak/>
        <w:drawing>
          <wp:inline distT="0" distB="0" distL="0" distR="0">
            <wp:extent cx="5760720" cy="4728469"/>
            <wp:effectExtent l="19050" t="0" r="0" b="0"/>
            <wp:docPr id="23" name="Obraz 23" descr="Eine Schwarzwälder Kirscht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ine Schwarzwälder Kirschtorte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4A" w:rsidRPr="00210C4A" w:rsidRDefault="005C53D7" w:rsidP="00210C4A">
      <w:pPr>
        <w:pStyle w:val="Nagwek2"/>
        <w:pBdr>
          <w:bottom w:val="single" w:sz="8" w:space="0" w:color="A2A9B1"/>
        </w:pBdr>
        <w:shd w:val="clear" w:color="auto" w:fill="FFFFFF"/>
        <w:spacing w:before="240" w:beforeAutospacing="0" w:after="60" w:afterAutospacing="0"/>
        <w:rPr>
          <w:rFonts w:ascii="Arial" w:hAnsi="Arial" w:cs="Arial"/>
          <w:sz w:val="30"/>
          <w:szCs w:val="30"/>
        </w:rPr>
      </w:pPr>
      <w:r w:rsidRPr="00210C4A">
        <w:rPr>
          <w:rStyle w:val="mw-headline"/>
          <w:rFonts w:ascii="Georgia" w:hAnsi="Georgia"/>
          <w:bCs w:val="0"/>
        </w:rPr>
        <w:t>Polskie desery</w:t>
      </w:r>
    </w:p>
    <w:p w:rsidR="005C53D7" w:rsidRPr="00C80938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C80938">
        <w:rPr>
          <w:rFonts w:ascii="Arial" w:hAnsi="Arial" w:cs="Arial"/>
          <w:sz w:val="30"/>
          <w:szCs w:val="30"/>
        </w:rPr>
        <w:t>Współczesna </w:t>
      </w:r>
      <w:hyperlink r:id="rId89" w:tooltip="Kuchnia polska" w:history="1">
        <w:r w:rsidRPr="00C80938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kuchnia polska</w:t>
        </w:r>
      </w:hyperlink>
      <w:r w:rsidRPr="00C80938">
        <w:rPr>
          <w:rFonts w:ascii="Arial" w:hAnsi="Arial" w:cs="Arial"/>
          <w:sz w:val="30"/>
          <w:szCs w:val="30"/>
        </w:rPr>
        <w:t> charakteryzuje się bogatym i różnorodnym wyborem deserów. Do tradycyjnych deserów zaliczane są:</w:t>
      </w:r>
    </w:p>
    <w:p w:rsidR="005C53D7" w:rsidRPr="00210C4A" w:rsidRDefault="001E590C" w:rsidP="005C53D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0" w:tooltip="Kisiel owocowy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kisiele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1" w:tooltip="Kisiel mleczny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budynie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2" w:tooltip="Galaretka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galaretki</w:t>
        </w:r>
      </w:hyperlink>
      <w:r w:rsidR="005C53D7" w:rsidRPr="00210C4A">
        <w:rPr>
          <w:rFonts w:ascii="Arial" w:hAnsi="Arial" w:cs="Arial"/>
          <w:sz w:val="30"/>
          <w:szCs w:val="30"/>
        </w:rPr>
        <w:t> owocowe,</w:t>
      </w:r>
    </w:p>
    <w:p w:rsidR="005C53D7" w:rsidRPr="00210C4A" w:rsidRDefault="001E590C" w:rsidP="005C53D7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3" w:tooltip="Kogel-mogel" w:history="1">
        <w:proofErr w:type="spellStart"/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kogel-mogel</w:t>
        </w:r>
        <w:proofErr w:type="spellEnd"/>
      </w:hyperlink>
      <w:r w:rsidR="005C53D7" w:rsidRPr="00210C4A">
        <w:rPr>
          <w:rFonts w:ascii="Arial" w:hAnsi="Arial" w:cs="Arial"/>
          <w:sz w:val="30"/>
          <w:szCs w:val="30"/>
        </w:rPr>
        <w:t>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Z ciast na polskim stole tradycyjnie na deser są podawane: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4" w:tooltip="Szarlotka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szarlotka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5" w:tooltip="Sernik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sernik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6" w:tooltip="Baba wielkanocna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babki drożdżowe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7" w:tooltip="Makowiec (ciasto)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makowiec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8" w:tooltip="Pączek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pączki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99" w:tooltip="Mazurek (ciasto)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mazurki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100" w:tooltip="Faworki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faworki</w:t>
        </w:r>
      </w:hyperlink>
      <w:r w:rsidR="005C53D7" w:rsidRPr="00210C4A">
        <w:rPr>
          <w:rFonts w:ascii="Arial" w:hAnsi="Arial" w:cs="Arial"/>
          <w:sz w:val="30"/>
          <w:szCs w:val="30"/>
        </w:rPr>
        <w:t> (chrust),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101" w:tooltip="Piernik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piernik</w:t>
        </w:r>
      </w:hyperlink>
      <w:r w:rsidR="005C53D7" w:rsidRPr="00210C4A">
        <w:rPr>
          <w:rFonts w:ascii="Arial" w:hAnsi="Arial" w:cs="Arial"/>
          <w:sz w:val="30"/>
          <w:szCs w:val="30"/>
        </w:rPr>
        <w:t> i pierniczki,</w:t>
      </w:r>
    </w:p>
    <w:p w:rsidR="005C53D7" w:rsidRPr="00210C4A" w:rsidRDefault="001E590C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hyperlink r:id="rId102" w:tooltip="Sękacz" w:history="1">
        <w:r w:rsidR="005C53D7"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sękacz</w:t>
        </w:r>
      </w:hyperlink>
      <w:r w:rsidR="005C53D7" w:rsidRPr="00210C4A">
        <w:rPr>
          <w:rFonts w:ascii="Arial" w:hAnsi="Arial" w:cs="Arial"/>
          <w:sz w:val="30"/>
          <w:szCs w:val="30"/>
        </w:rPr>
        <w:t>,</w:t>
      </w:r>
    </w:p>
    <w:p w:rsidR="005C53D7" w:rsidRPr="00210C4A" w:rsidRDefault="005C53D7" w:rsidP="005C53D7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ciastka </w:t>
      </w:r>
      <w:hyperlink r:id="rId103" w:tooltip="Napoleonk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kremówki</w:t>
        </w:r>
      </w:hyperlink>
      <w:r w:rsidRPr="00210C4A">
        <w:rPr>
          <w:rFonts w:ascii="Arial" w:hAnsi="Arial" w:cs="Arial"/>
          <w:sz w:val="30"/>
          <w:szCs w:val="30"/>
        </w:rPr>
        <w:t>.</w:t>
      </w:r>
    </w:p>
    <w:p w:rsidR="005C53D7" w:rsidRPr="00210C4A" w:rsidRDefault="005C53D7" w:rsidP="005C53D7">
      <w:pPr>
        <w:pStyle w:val="NormalnyWeb"/>
        <w:shd w:val="clear" w:color="auto" w:fill="FFFFFF"/>
        <w:spacing w:before="120" w:beforeAutospacing="0" w:after="120" w:afterAutospacing="0"/>
        <w:rPr>
          <w:rFonts w:ascii="Arial" w:hAnsi="Arial" w:cs="Arial"/>
          <w:sz w:val="30"/>
          <w:szCs w:val="30"/>
        </w:rPr>
      </w:pPr>
      <w:r w:rsidRPr="00210C4A">
        <w:rPr>
          <w:rFonts w:ascii="Arial" w:hAnsi="Arial" w:cs="Arial"/>
          <w:sz w:val="30"/>
          <w:szCs w:val="30"/>
        </w:rPr>
        <w:t>Ponadto w polskich książkach kucharskich można znaleźć liczne przepisy na różne ciasta, placki i inne wypieki, np. bułeczki drożdżowe (np. jagodzianki z </w:t>
      </w:r>
      <w:hyperlink r:id="rId104" w:tooltip="Borówka czarn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jagodami</w:t>
        </w:r>
      </w:hyperlink>
      <w:r w:rsidRPr="00210C4A">
        <w:rPr>
          <w:rFonts w:ascii="Arial" w:hAnsi="Arial" w:cs="Arial"/>
          <w:sz w:val="30"/>
          <w:szCs w:val="30"/>
        </w:rPr>
        <w:t>), rogaliki drożdżowe, kruche ciasteczka, babeczki, biszkopty, </w:t>
      </w:r>
      <w:hyperlink r:id="rId105" w:tooltip="Bez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bezy</w:t>
        </w:r>
      </w:hyperlink>
      <w:r w:rsidRPr="00210C4A">
        <w:rPr>
          <w:rFonts w:ascii="Arial" w:hAnsi="Arial" w:cs="Arial"/>
          <w:sz w:val="30"/>
          <w:szCs w:val="30"/>
        </w:rPr>
        <w:t>, ciasta z różnymi owocami, </w:t>
      </w:r>
      <w:hyperlink r:id="rId106" w:tooltip="Karpatka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karpatki</w:t>
        </w:r>
      </w:hyperlink>
      <w:r w:rsidRPr="00210C4A">
        <w:rPr>
          <w:rFonts w:ascii="Arial" w:hAnsi="Arial" w:cs="Arial"/>
          <w:sz w:val="30"/>
          <w:szCs w:val="30"/>
        </w:rPr>
        <w:t>, kruche placki, </w:t>
      </w:r>
      <w:hyperlink r:id="rId107" w:tooltip="Kołacz (pieczywo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kołacz weselny</w:t>
        </w:r>
      </w:hyperlink>
      <w:r w:rsidRPr="00210C4A">
        <w:rPr>
          <w:rFonts w:ascii="Arial" w:hAnsi="Arial" w:cs="Arial"/>
          <w:sz w:val="30"/>
          <w:szCs w:val="30"/>
        </w:rPr>
        <w:t> i kołaczyki, placki drożdżowe, babki (biszkoptowa, maślana, piaskowa, parzona i inne), </w:t>
      </w:r>
      <w:hyperlink r:id="rId108" w:tooltip="Strucla (strona nie istnieje)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strucle</w:t>
        </w:r>
      </w:hyperlink>
      <w:r w:rsidRPr="00210C4A">
        <w:rPr>
          <w:rFonts w:ascii="Arial" w:hAnsi="Arial" w:cs="Arial"/>
          <w:sz w:val="30"/>
          <w:szCs w:val="30"/>
        </w:rPr>
        <w:t>, </w:t>
      </w:r>
      <w:hyperlink r:id="rId109" w:tooltip="Tort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torty</w:t>
        </w:r>
      </w:hyperlink>
      <w:r w:rsidRPr="00210C4A">
        <w:rPr>
          <w:rFonts w:ascii="Arial" w:hAnsi="Arial" w:cs="Arial"/>
          <w:sz w:val="30"/>
          <w:szCs w:val="30"/>
        </w:rPr>
        <w:t> i torciki, </w:t>
      </w:r>
      <w:hyperlink r:id="rId110" w:tooltip="Keks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keksy</w:t>
        </w:r>
      </w:hyperlink>
      <w:r w:rsidRPr="00210C4A">
        <w:rPr>
          <w:rFonts w:ascii="Arial" w:hAnsi="Arial" w:cs="Arial"/>
          <w:sz w:val="30"/>
          <w:szCs w:val="30"/>
        </w:rPr>
        <w:t> i </w:t>
      </w:r>
      <w:hyperlink r:id="rId111" w:tooltip="Strudel" w:history="1">
        <w:r w:rsidRPr="00210C4A">
          <w:rPr>
            <w:rStyle w:val="Hipercze"/>
            <w:rFonts w:ascii="Arial" w:hAnsi="Arial" w:cs="Arial"/>
            <w:color w:val="auto"/>
            <w:sz w:val="30"/>
            <w:szCs w:val="30"/>
            <w:u w:val="none"/>
          </w:rPr>
          <w:t>strudle</w:t>
        </w:r>
      </w:hyperlink>
      <w:r w:rsidRPr="00210C4A">
        <w:rPr>
          <w:rFonts w:ascii="Arial" w:hAnsi="Arial" w:cs="Arial"/>
          <w:sz w:val="30"/>
          <w:szCs w:val="30"/>
        </w:rPr>
        <w:t> itd.</w:t>
      </w:r>
    </w:p>
    <w:p w:rsidR="005C53D7" w:rsidRPr="00210C4A" w:rsidRDefault="005C53D7"/>
    <w:sectPr w:rsidR="005C53D7" w:rsidRPr="00210C4A" w:rsidSect="001E5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3650E"/>
    <w:multiLevelType w:val="multilevel"/>
    <w:tmpl w:val="1128A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D49B1"/>
    <w:multiLevelType w:val="multilevel"/>
    <w:tmpl w:val="928A1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771FC4"/>
    <w:multiLevelType w:val="multilevel"/>
    <w:tmpl w:val="D6169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B84AEB"/>
    <w:multiLevelType w:val="multilevel"/>
    <w:tmpl w:val="B8E00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055B7"/>
    <w:multiLevelType w:val="multilevel"/>
    <w:tmpl w:val="5D865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955071"/>
    <w:multiLevelType w:val="multilevel"/>
    <w:tmpl w:val="72802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E85770"/>
    <w:multiLevelType w:val="multilevel"/>
    <w:tmpl w:val="3552D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964CFA"/>
    <w:multiLevelType w:val="multilevel"/>
    <w:tmpl w:val="8D22E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characterSpacingControl w:val="doNotCompress"/>
  <w:compat>
    <w:useFELayout/>
  </w:compat>
  <w:rsids>
    <w:rsidRoot w:val="005C53D7"/>
    <w:rsid w:val="001E590C"/>
    <w:rsid w:val="00210C4A"/>
    <w:rsid w:val="005C53D7"/>
    <w:rsid w:val="00C80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590C"/>
  </w:style>
  <w:style w:type="paragraph" w:styleId="Nagwek2">
    <w:name w:val="heading 2"/>
    <w:basedOn w:val="Normalny"/>
    <w:link w:val="Nagwek2Znak"/>
    <w:uiPriority w:val="9"/>
    <w:qFormat/>
    <w:rsid w:val="005C53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53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5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5C53D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3D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5C53D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w-headline">
    <w:name w:val="mw-headline"/>
    <w:basedOn w:val="Domylnaczcionkaakapitu"/>
    <w:rsid w:val="005C53D7"/>
  </w:style>
  <w:style w:type="character" w:customStyle="1" w:styleId="mw-editsection">
    <w:name w:val="mw-editsection"/>
    <w:basedOn w:val="Domylnaczcionkaakapitu"/>
    <w:rsid w:val="005C53D7"/>
  </w:style>
  <w:style w:type="character" w:customStyle="1" w:styleId="mw-editsection-bracket">
    <w:name w:val="mw-editsection-bracket"/>
    <w:basedOn w:val="Domylnaczcionkaakapitu"/>
    <w:rsid w:val="005C53D7"/>
  </w:style>
  <w:style w:type="character" w:customStyle="1" w:styleId="mw-editsection-divider">
    <w:name w:val="mw-editsection-divider"/>
    <w:basedOn w:val="Domylnaczcionkaakapitu"/>
    <w:rsid w:val="005C53D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C53D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5495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8556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  <w:div w:id="91344099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9979">
              <w:marLeft w:val="0"/>
              <w:marRight w:val="0"/>
              <w:marTop w:val="0"/>
              <w:marBottom w:val="0"/>
              <w:divBdr>
                <w:top w:val="single" w:sz="8" w:space="3" w:color="C8CCD1"/>
                <w:left w:val="single" w:sz="8" w:space="3" w:color="C8CCD1"/>
                <w:bottom w:val="single" w:sz="8" w:space="3" w:color="C8CCD1"/>
                <w:right w:val="single" w:sz="8" w:space="3" w:color="C8CCD1"/>
              </w:divBdr>
            </w:div>
          </w:divsChild>
        </w:div>
      </w:divsChild>
    </w:div>
    <w:div w:id="8664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l.wikipedia.org/wiki/Ciastkarstwo" TargetMode="External"/><Relationship Id="rId21" Type="http://schemas.openxmlformats.org/officeDocument/2006/relationships/hyperlink" Target="https://pl.wikipedia.org/wiki/Kisiel" TargetMode="External"/><Relationship Id="rId42" Type="http://schemas.openxmlformats.org/officeDocument/2006/relationships/hyperlink" Target="https://pl.wikipedia.org/wiki/Tort" TargetMode="External"/><Relationship Id="rId47" Type="http://schemas.openxmlformats.org/officeDocument/2006/relationships/hyperlink" Target="https://pl.wikipedia.org/wiki/Pieczywo" TargetMode="External"/><Relationship Id="rId63" Type="http://schemas.openxmlformats.org/officeDocument/2006/relationships/hyperlink" Target="https://pl.wikipedia.org/wiki/S%C5%82odycze" TargetMode="External"/><Relationship Id="rId68" Type="http://schemas.openxmlformats.org/officeDocument/2006/relationships/hyperlink" Target="https://pl.wikipedia.org/wiki/Zamra%C5%BCanie" TargetMode="External"/><Relationship Id="rId84" Type="http://schemas.openxmlformats.org/officeDocument/2006/relationships/hyperlink" Target="https://pl.wikipedia.org/wiki/Pierogi" TargetMode="External"/><Relationship Id="rId89" Type="http://schemas.openxmlformats.org/officeDocument/2006/relationships/hyperlink" Target="https://pl.wikipedia.org/wiki/Kuchnia_polska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l.wikipedia.org/wiki/Kakao" TargetMode="External"/><Relationship Id="rId29" Type="http://schemas.openxmlformats.org/officeDocument/2006/relationships/image" Target="media/image2.jpeg"/><Relationship Id="rId107" Type="http://schemas.openxmlformats.org/officeDocument/2006/relationships/hyperlink" Target="https://pl.wikipedia.org/wiki/Ko%C5%82acz_(pieczywo)" TargetMode="External"/><Relationship Id="rId11" Type="http://schemas.openxmlformats.org/officeDocument/2006/relationships/hyperlink" Target="https://pl.wikipedia.org/wiki/M%C4%85ka" TargetMode="External"/><Relationship Id="rId24" Type="http://schemas.openxmlformats.org/officeDocument/2006/relationships/hyperlink" Target="https://pl.wikipedia.org/wiki/Kompot" TargetMode="External"/><Relationship Id="rId32" Type="http://schemas.openxmlformats.org/officeDocument/2006/relationships/hyperlink" Target="https://pl.wikipedia.org/wiki/Kisiel" TargetMode="External"/><Relationship Id="rId37" Type="http://schemas.openxmlformats.org/officeDocument/2006/relationships/hyperlink" Target="https://pl.wikipedia.org/wiki/Suflet" TargetMode="External"/><Relationship Id="rId40" Type="http://schemas.openxmlformats.org/officeDocument/2006/relationships/hyperlink" Target="https://pl.wikipedia.org/wiki/Cukier_spo%C5%BCywczy" TargetMode="External"/><Relationship Id="rId45" Type="http://schemas.openxmlformats.org/officeDocument/2006/relationships/hyperlink" Target="https://pl.wikipedia.org/wiki/Melba" TargetMode="External"/><Relationship Id="rId53" Type="http://schemas.openxmlformats.org/officeDocument/2006/relationships/hyperlink" Target="https://pl.wikipedia.org/wiki/Kisiel_mleczny" TargetMode="External"/><Relationship Id="rId58" Type="http://schemas.openxmlformats.org/officeDocument/2006/relationships/hyperlink" Target="https://pl.wikipedia.org/w/index.php?title=Deser_piankowy&amp;action=edit&amp;redlink=1" TargetMode="External"/><Relationship Id="rId66" Type="http://schemas.openxmlformats.org/officeDocument/2006/relationships/image" Target="media/image4.jpeg"/><Relationship Id="rId74" Type="http://schemas.openxmlformats.org/officeDocument/2006/relationships/hyperlink" Target="https://pl.wikipedia.org/wiki/Bakalie" TargetMode="External"/><Relationship Id="rId79" Type="http://schemas.openxmlformats.org/officeDocument/2006/relationships/hyperlink" Target="https://pl.wikipedia.org/wiki/Pudding" TargetMode="External"/><Relationship Id="rId87" Type="http://schemas.openxmlformats.org/officeDocument/2006/relationships/hyperlink" Target="https://pl.wikipedia.org/wiki/Zapiekanka" TargetMode="External"/><Relationship Id="rId102" Type="http://schemas.openxmlformats.org/officeDocument/2006/relationships/hyperlink" Target="https://pl.wikipedia.org/wiki/S%C4%99kacz" TargetMode="External"/><Relationship Id="rId110" Type="http://schemas.openxmlformats.org/officeDocument/2006/relationships/hyperlink" Target="https://pl.wikipedia.org/wiki/Keks" TargetMode="External"/><Relationship Id="rId5" Type="http://schemas.openxmlformats.org/officeDocument/2006/relationships/hyperlink" Target="https://pl.wikipedia.org/wiki/Obiad" TargetMode="External"/><Relationship Id="rId61" Type="http://schemas.openxmlformats.org/officeDocument/2006/relationships/hyperlink" Target="https://pl.wikipedia.org/wiki/Sa%C5%82atka" TargetMode="External"/><Relationship Id="rId82" Type="http://schemas.openxmlformats.org/officeDocument/2006/relationships/image" Target="media/image6.jpeg"/><Relationship Id="rId90" Type="http://schemas.openxmlformats.org/officeDocument/2006/relationships/hyperlink" Target="https://pl.wikipedia.org/wiki/Kisiel_owocowy" TargetMode="External"/><Relationship Id="rId95" Type="http://schemas.openxmlformats.org/officeDocument/2006/relationships/hyperlink" Target="https://pl.wikipedia.org/wiki/Sernik" TargetMode="External"/><Relationship Id="rId19" Type="http://schemas.openxmlformats.org/officeDocument/2006/relationships/hyperlink" Target="https://pl.wikipedia.org/w/index.php?title=Mus_(deser)&amp;action=edit&amp;redlink=1" TargetMode="External"/><Relationship Id="rId14" Type="http://schemas.openxmlformats.org/officeDocument/2006/relationships/hyperlink" Target="https://pl.wikipedia.org/wiki/Owoc" TargetMode="External"/><Relationship Id="rId22" Type="http://schemas.openxmlformats.org/officeDocument/2006/relationships/hyperlink" Target="https://pl.wikipedia.org/wiki/Kisiel_mleczny" TargetMode="External"/><Relationship Id="rId27" Type="http://schemas.openxmlformats.org/officeDocument/2006/relationships/hyperlink" Target="https://pl.wikipedia.org/wiki/Przemys%C5%82_spo%C5%BCywczy" TargetMode="External"/><Relationship Id="rId30" Type="http://schemas.openxmlformats.org/officeDocument/2006/relationships/image" Target="media/image3.jpeg"/><Relationship Id="rId35" Type="http://schemas.openxmlformats.org/officeDocument/2006/relationships/hyperlink" Target="https://pl.wikipedia.org/wiki/Galaretka" TargetMode="External"/><Relationship Id="rId43" Type="http://schemas.openxmlformats.org/officeDocument/2006/relationships/hyperlink" Target="https://pl.wikipedia.org/wiki/Ciastko" TargetMode="External"/><Relationship Id="rId48" Type="http://schemas.openxmlformats.org/officeDocument/2006/relationships/hyperlink" Target="https://pl.wikipedia.org/wiki/Gofr" TargetMode="External"/><Relationship Id="rId56" Type="http://schemas.openxmlformats.org/officeDocument/2006/relationships/hyperlink" Target="https://pl.wikipedia.org/wiki/Krem_(deser)" TargetMode="External"/><Relationship Id="rId64" Type="http://schemas.openxmlformats.org/officeDocument/2006/relationships/hyperlink" Target="https://pl.wikipedia.org/wiki/Cha%C5%82wa" TargetMode="External"/><Relationship Id="rId69" Type="http://schemas.openxmlformats.org/officeDocument/2006/relationships/hyperlink" Target="https://pl.wikipedia.org/wiki/Deser" TargetMode="External"/><Relationship Id="rId77" Type="http://schemas.openxmlformats.org/officeDocument/2006/relationships/hyperlink" Target="https://pl.wikipedia.org/wiki/Stolnica" TargetMode="External"/><Relationship Id="rId100" Type="http://schemas.openxmlformats.org/officeDocument/2006/relationships/hyperlink" Target="https://pl.wikipedia.org/wiki/Faworki" TargetMode="External"/><Relationship Id="rId105" Type="http://schemas.openxmlformats.org/officeDocument/2006/relationships/hyperlink" Target="https://pl.wikipedia.org/wiki/Beza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pl.wikipedia.org/wiki/Podwieczorek" TargetMode="External"/><Relationship Id="rId51" Type="http://schemas.openxmlformats.org/officeDocument/2006/relationships/hyperlink" Target="https://pl.wikipedia.org/wiki/Suflet" TargetMode="External"/><Relationship Id="rId72" Type="http://schemas.openxmlformats.org/officeDocument/2006/relationships/hyperlink" Target="https://pl.wikipedia.org/wiki/Lody" TargetMode="External"/><Relationship Id="rId80" Type="http://schemas.openxmlformats.org/officeDocument/2006/relationships/hyperlink" Target="https://pl.wikipedia.org/wiki/Jogurt" TargetMode="External"/><Relationship Id="rId85" Type="http://schemas.openxmlformats.org/officeDocument/2006/relationships/hyperlink" Target="https://pl.wikipedia.org/wiki/Pieczenie" TargetMode="External"/><Relationship Id="rId93" Type="http://schemas.openxmlformats.org/officeDocument/2006/relationships/hyperlink" Target="https://pl.wikipedia.org/wiki/Kogel-mogel" TargetMode="External"/><Relationship Id="rId98" Type="http://schemas.openxmlformats.org/officeDocument/2006/relationships/hyperlink" Target="https://pl.wikipedia.org/wiki/P%C4%85czek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l.wikipedia.org/wiki/Jajko_(kulinaria)" TargetMode="External"/><Relationship Id="rId17" Type="http://schemas.openxmlformats.org/officeDocument/2006/relationships/hyperlink" Target="https://pl.wikipedia.org/wiki/Cukier_spo%C5%BCywczy" TargetMode="External"/><Relationship Id="rId25" Type="http://schemas.openxmlformats.org/officeDocument/2006/relationships/hyperlink" Target="https://pl.wikipedia.org/wiki/Lody" TargetMode="External"/><Relationship Id="rId33" Type="http://schemas.openxmlformats.org/officeDocument/2006/relationships/hyperlink" Target="https://pl.wikipedia.org/wiki/Kasza" TargetMode="External"/><Relationship Id="rId38" Type="http://schemas.openxmlformats.org/officeDocument/2006/relationships/hyperlink" Target="https://pl.wikipedia.org/wiki/Budy%C5%84" TargetMode="External"/><Relationship Id="rId46" Type="http://schemas.openxmlformats.org/officeDocument/2006/relationships/hyperlink" Target="https://pl.wikipedia.org/wiki/Herbatnik" TargetMode="External"/><Relationship Id="rId59" Type="http://schemas.openxmlformats.org/officeDocument/2006/relationships/hyperlink" Target="https://pl.wikipedia.org/wiki/Galaretka" TargetMode="External"/><Relationship Id="rId67" Type="http://schemas.openxmlformats.org/officeDocument/2006/relationships/hyperlink" Target="https://pl.wikipedia.org/wiki/Deser" TargetMode="External"/><Relationship Id="rId103" Type="http://schemas.openxmlformats.org/officeDocument/2006/relationships/hyperlink" Target="https://pl.wikipedia.org/wiki/Napoleonka" TargetMode="External"/><Relationship Id="rId108" Type="http://schemas.openxmlformats.org/officeDocument/2006/relationships/hyperlink" Target="https://pl.wikipedia.org/w/index.php?title=Strucla&amp;action=edit&amp;redlink=1" TargetMode="External"/><Relationship Id="rId20" Type="http://schemas.openxmlformats.org/officeDocument/2006/relationships/hyperlink" Target="https://pl.wikipedia.org/wiki/Krem_(deser)" TargetMode="External"/><Relationship Id="rId41" Type="http://schemas.openxmlformats.org/officeDocument/2006/relationships/hyperlink" Target="https://pl.wikipedia.org/wiki/Ciasto_(deser)" TargetMode="External"/><Relationship Id="rId54" Type="http://schemas.openxmlformats.org/officeDocument/2006/relationships/hyperlink" Target="https://pl.wikipedia.org/wiki/Kisiel_owocowy" TargetMode="External"/><Relationship Id="rId62" Type="http://schemas.openxmlformats.org/officeDocument/2006/relationships/hyperlink" Target="https://pl.wikipedia.org/wiki/Kompot" TargetMode="External"/><Relationship Id="rId70" Type="http://schemas.openxmlformats.org/officeDocument/2006/relationships/hyperlink" Target="https://pl.wikipedia.org/wiki/Sos" TargetMode="External"/><Relationship Id="rId75" Type="http://schemas.openxmlformats.org/officeDocument/2006/relationships/image" Target="media/image5.jpeg"/><Relationship Id="rId83" Type="http://schemas.openxmlformats.org/officeDocument/2006/relationships/hyperlink" Target="https://pl.wikipedia.org/wiki/Gotowanie" TargetMode="External"/><Relationship Id="rId88" Type="http://schemas.openxmlformats.org/officeDocument/2006/relationships/image" Target="media/image7.jpeg"/><Relationship Id="rId91" Type="http://schemas.openxmlformats.org/officeDocument/2006/relationships/hyperlink" Target="https://pl.wikipedia.org/wiki/Kisiel_mleczny" TargetMode="External"/><Relationship Id="rId96" Type="http://schemas.openxmlformats.org/officeDocument/2006/relationships/hyperlink" Target="https://pl.wikipedia.org/wiki/Baba_wielkanocna" TargetMode="External"/><Relationship Id="rId111" Type="http://schemas.openxmlformats.org/officeDocument/2006/relationships/hyperlink" Target="https://pl.wikipedia.org/wiki/Strude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l.wikipedia.org/wiki/Kolacja" TargetMode="External"/><Relationship Id="rId15" Type="http://schemas.openxmlformats.org/officeDocument/2006/relationships/hyperlink" Target="https://pl.wikipedia.org/wiki/Mleko" TargetMode="External"/><Relationship Id="rId23" Type="http://schemas.openxmlformats.org/officeDocument/2006/relationships/hyperlink" Target="https://pl.wikipedia.org/wiki/Suflet" TargetMode="External"/><Relationship Id="rId28" Type="http://schemas.openxmlformats.org/officeDocument/2006/relationships/image" Target="media/image1.jpeg"/><Relationship Id="rId36" Type="http://schemas.openxmlformats.org/officeDocument/2006/relationships/hyperlink" Target="https://pl.wikipedia.org/wiki/Krem_(deser)" TargetMode="External"/><Relationship Id="rId49" Type="http://schemas.openxmlformats.org/officeDocument/2006/relationships/hyperlink" Target="https://pl.wikipedia.org/wiki/Budy%C5%84" TargetMode="External"/><Relationship Id="rId57" Type="http://schemas.openxmlformats.org/officeDocument/2006/relationships/hyperlink" Target="https://pl.wikipedia.org/w/index.php?title=Mus_(deser)&amp;action=edit&amp;redlink=1" TargetMode="External"/><Relationship Id="rId106" Type="http://schemas.openxmlformats.org/officeDocument/2006/relationships/hyperlink" Target="https://pl.wikipedia.org/wiki/Karpatka" TargetMode="External"/><Relationship Id="rId10" Type="http://schemas.openxmlformats.org/officeDocument/2006/relationships/hyperlink" Target="https://pl.wikipedia.org/wiki/Warto%C5%9B%C4%87_od%C5%BCywcza" TargetMode="External"/><Relationship Id="rId31" Type="http://schemas.openxmlformats.org/officeDocument/2006/relationships/hyperlink" Target="https://pl.wikipedia.org/wiki/Sur%C3%B3wka_(potrawa)" TargetMode="External"/><Relationship Id="rId44" Type="http://schemas.openxmlformats.org/officeDocument/2006/relationships/hyperlink" Target="https://pl.wikipedia.org/wiki/Lody" TargetMode="External"/><Relationship Id="rId52" Type="http://schemas.openxmlformats.org/officeDocument/2006/relationships/hyperlink" Target="https://pl.wikipedia.org/wiki/Legumina" TargetMode="External"/><Relationship Id="rId60" Type="http://schemas.openxmlformats.org/officeDocument/2006/relationships/hyperlink" Target="https://pl.wikipedia.org/wiki/Owoc" TargetMode="External"/><Relationship Id="rId65" Type="http://schemas.openxmlformats.org/officeDocument/2006/relationships/hyperlink" Target="https://pl.wikipedia.org/wiki/Nugat" TargetMode="External"/><Relationship Id="rId73" Type="http://schemas.openxmlformats.org/officeDocument/2006/relationships/hyperlink" Target="https://pl.wikipedia.org/wiki/Sorbet" TargetMode="External"/><Relationship Id="rId78" Type="http://schemas.openxmlformats.org/officeDocument/2006/relationships/hyperlink" Target="https://pl.wikipedia.org/wiki/Racuchy" TargetMode="External"/><Relationship Id="rId81" Type="http://schemas.openxmlformats.org/officeDocument/2006/relationships/hyperlink" Target="https://pl.wikipedia.org/wiki/Twar%C3%B3g" TargetMode="External"/><Relationship Id="rId86" Type="http://schemas.openxmlformats.org/officeDocument/2006/relationships/hyperlink" Target="https://pl.wikipedia.org/wiki/Sma%C5%BCenie" TargetMode="External"/><Relationship Id="rId94" Type="http://schemas.openxmlformats.org/officeDocument/2006/relationships/hyperlink" Target="https://pl.wikipedia.org/wiki/Szarlotka" TargetMode="External"/><Relationship Id="rId99" Type="http://schemas.openxmlformats.org/officeDocument/2006/relationships/hyperlink" Target="https://pl.wikipedia.org/wiki/Mazurek_(ciasto)" TargetMode="External"/><Relationship Id="rId101" Type="http://schemas.openxmlformats.org/officeDocument/2006/relationships/hyperlink" Target="https://pl.wikipedia.org/wiki/Pierni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iki/Warto%C5%9B%C4%87_energetyczna" TargetMode="External"/><Relationship Id="rId13" Type="http://schemas.openxmlformats.org/officeDocument/2006/relationships/hyperlink" Target="https://pl.wikipedia.org/wiki/Kasza" TargetMode="External"/><Relationship Id="rId18" Type="http://schemas.openxmlformats.org/officeDocument/2006/relationships/hyperlink" Target="https://pl.wikipedia.org/wiki/Galaretka" TargetMode="External"/><Relationship Id="rId39" Type="http://schemas.openxmlformats.org/officeDocument/2006/relationships/hyperlink" Target="https://pl.wikipedia.org/wiki/Bita_%C5%9Bmietana" TargetMode="External"/><Relationship Id="rId109" Type="http://schemas.openxmlformats.org/officeDocument/2006/relationships/hyperlink" Target="https://pl.wikipedia.org/wiki/Tort" TargetMode="External"/><Relationship Id="rId34" Type="http://schemas.openxmlformats.org/officeDocument/2006/relationships/hyperlink" Target="https://pl.wikipedia.org/w/index.php?title=Mus_(deser)&amp;action=edit&amp;redlink=1" TargetMode="External"/><Relationship Id="rId50" Type="http://schemas.openxmlformats.org/officeDocument/2006/relationships/hyperlink" Target="https://pl.wikipedia.org/wiki/Pudding" TargetMode="External"/><Relationship Id="rId55" Type="http://schemas.openxmlformats.org/officeDocument/2006/relationships/hyperlink" Target="https://pl.wikipedia.org/wiki/Sorbet" TargetMode="External"/><Relationship Id="rId76" Type="http://schemas.openxmlformats.org/officeDocument/2006/relationships/hyperlink" Target="https://pl.wikipedia.org/wiki/Ciasto" TargetMode="External"/><Relationship Id="rId97" Type="http://schemas.openxmlformats.org/officeDocument/2006/relationships/hyperlink" Target="https://pl.wikipedia.org/wiki/Makowiec_(ciasto)" TargetMode="External"/><Relationship Id="rId104" Type="http://schemas.openxmlformats.org/officeDocument/2006/relationships/hyperlink" Target="https://pl.wikipedia.org/wiki/Bor%C3%B3wka_czarna" TargetMode="External"/><Relationship Id="rId7" Type="http://schemas.openxmlformats.org/officeDocument/2006/relationships/hyperlink" Target="https://pl.wikipedia.org/wiki/Przyj%C4%99cie" TargetMode="External"/><Relationship Id="rId71" Type="http://schemas.openxmlformats.org/officeDocument/2006/relationships/hyperlink" Target="https://pl.wikipedia.org/wiki/Omlet" TargetMode="External"/><Relationship Id="rId92" Type="http://schemas.openxmlformats.org/officeDocument/2006/relationships/hyperlink" Target="https://pl.wikipedia.org/wiki/Galaret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1808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2020-05-13T08:19:00Z</dcterms:created>
  <dcterms:modified xsi:type="dcterms:W3CDTF">2020-05-14T10:27:00Z</dcterms:modified>
</cp:coreProperties>
</file>