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72" w:rsidRPr="00B66BD8" w:rsidRDefault="00480972" w:rsidP="00B66BD8">
      <w:pPr>
        <w:spacing w:after="300" w:line="240" w:lineRule="auto"/>
        <w:jc w:val="center"/>
        <w:outlineLvl w:val="1"/>
        <w:rPr>
          <w:rFonts w:ascii="Helvetica" w:eastAsia="Times New Roman" w:hAnsi="Helvetica" w:cs="Helvetica"/>
          <w:b/>
          <w:caps/>
          <w:color w:val="000000"/>
          <w:sz w:val="40"/>
          <w:szCs w:val="90"/>
        </w:rPr>
      </w:pPr>
      <w:r w:rsidRPr="00B66BD8">
        <w:rPr>
          <w:rFonts w:ascii="Helvetica" w:eastAsia="Times New Roman" w:hAnsi="Helvetica" w:cs="Helvetica"/>
          <w:b/>
          <w:caps/>
          <w:color w:val="000000"/>
          <w:sz w:val="40"/>
          <w:szCs w:val="90"/>
        </w:rPr>
        <w:t>JAK POZBYĆ SIĘ PESTYCYDÓW Z OWOCÓW I WARZYW</w:t>
      </w:r>
    </w:p>
    <w:p w:rsidR="00480972" w:rsidRPr="00480972" w:rsidRDefault="00480972" w:rsidP="00B66BD8">
      <w:pPr>
        <w:spacing w:after="0" w:line="240" w:lineRule="auto"/>
        <w:jc w:val="center"/>
        <w:rPr>
          <w:rFonts w:ascii="Arial" w:eastAsia="Times New Roman" w:hAnsi="Arial" w:cs="Arial"/>
          <w:color w:val="000000"/>
          <w:sz w:val="45"/>
          <w:szCs w:val="45"/>
        </w:rPr>
      </w:pPr>
      <w:r>
        <w:rPr>
          <w:rFonts w:ascii="Arial" w:eastAsia="Times New Roman" w:hAnsi="Arial" w:cs="Arial"/>
          <w:noProof/>
          <w:color w:val="F4A5BB"/>
          <w:sz w:val="45"/>
          <w:szCs w:val="45"/>
          <w:bdr w:val="none" w:sz="0" w:space="0" w:color="auto" w:frame="1"/>
        </w:rPr>
        <w:drawing>
          <wp:inline distT="0" distB="0" distL="0" distR="0">
            <wp:extent cx="4800600" cy="3600450"/>
            <wp:effectExtent l="19050" t="0" r="0" b="0"/>
            <wp:docPr id="1" name="Obraz 1" descr="jak pozbyć się pestycydów z owoców i warzyw">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pozbyć się pestycydów z owoców i warzyw">
                      <a:hlinkClick r:id="rId4" tgtFrame="&quot;_blank&quot;"/>
                    </pic:cNvPr>
                    <pic:cNvPicPr>
                      <a:picLocks noChangeAspect="1" noChangeArrowheads="1"/>
                    </pic:cNvPicPr>
                  </pic:nvPicPr>
                  <pic:blipFill>
                    <a:blip r:embed="rId5"/>
                    <a:srcRect/>
                    <a:stretch>
                      <a:fillRect/>
                    </a:stretch>
                  </pic:blipFill>
                  <pic:spPr bwMode="auto">
                    <a:xfrm>
                      <a:off x="0" y="0"/>
                      <a:ext cx="4805012" cy="3603759"/>
                    </a:xfrm>
                    <a:prstGeom prst="rect">
                      <a:avLst/>
                    </a:prstGeom>
                    <a:noFill/>
                    <a:ln w="9525">
                      <a:noFill/>
                      <a:miter lim="800000"/>
                      <a:headEnd/>
                      <a:tailEnd/>
                    </a:ln>
                  </pic:spPr>
                </pic:pic>
              </a:graphicData>
            </a:graphic>
          </wp:inline>
        </w:drawing>
      </w:r>
    </w:p>
    <w:p w:rsidR="00480972" w:rsidRPr="00480972" w:rsidRDefault="00480972" w:rsidP="00480972">
      <w:pPr>
        <w:spacing w:after="300" w:line="240" w:lineRule="auto"/>
        <w:jc w:val="both"/>
        <w:rPr>
          <w:rFonts w:ascii="Arial" w:eastAsia="Times New Roman" w:hAnsi="Arial" w:cs="Arial"/>
          <w:color w:val="000000"/>
          <w:sz w:val="45"/>
          <w:szCs w:val="45"/>
        </w:rPr>
      </w:pPr>
      <w:r w:rsidRPr="00480972">
        <w:rPr>
          <w:rFonts w:ascii="Arial" w:eastAsia="Times New Roman" w:hAnsi="Arial" w:cs="Arial"/>
          <w:color w:val="000000"/>
          <w:sz w:val="45"/>
          <w:szCs w:val="45"/>
        </w:rPr>
        <w:t> </w:t>
      </w:r>
    </w:p>
    <w:p w:rsidR="00480972" w:rsidRPr="00B66BD8" w:rsidRDefault="00480972" w:rsidP="00480972">
      <w:pPr>
        <w:spacing w:after="300" w:line="240" w:lineRule="auto"/>
        <w:jc w:val="both"/>
        <w:rPr>
          <w:rFonts w:ascii="Arial" w:eastAsia="Times New Roman" w:hAnsi="Arial" w:cs="Arial"/>
          <w:color w:val="000000"/>
          <w:sz w:val="36"/>
          <w:szCs w:val="45"/>
        </w:rPr>
      </w:pPr>
      <w:r w:rsidRPr="00B66BD8">
        <w:rPr>
          <w:rFonts w:ascii="Arial" w:eastAsia="Times New Roman" w:hAnsi="Arial" w:cs="Arial"/>
          <w:color w:val="000000"/>
          <w:sz w:val="36"/>
          <w:szCs w:val="45"/>
        </w:rPr>
        <w:t>Wiadomo, że nie ma większej hodowli bez użycia pestycydów. Ich skład jest ustalony przez ministerstwo, ale prawda jest taka, że te substancje te są szkodliwe. Poniżej znajdziecie sposób na mycie produktów, tak by nie zawierały złych składników.</w:t>
      </w:r>
    </w:p>
    <w:p w:rsidR="00480972" w:rsidRPr="00B66BD8" w:rsidRDefault="00480972" w:rsidP="00480972">
      <w:pPr>
        <w:spacing w:after="0" w:line="240" w:lineRule="auto"/>
        <w:jc w:val="both"/>
        <w:outlineLvl w:val="3"/>
        <w:rPr>
          <w:rFonts w:ascii="Helvetica" w:eastAsia="Times New Roman" w:hAnsi="Helvetica" w:cs="Helvetica"/>
          <w:color w:val="000000"/>
          <w:sz w:val="36"/>
          <w:szCs w:val="36"/>
        </w:rPr>
      </w:pPr>
      <w:r w:rsidRPr="00B66BD8">
        <w:rPr>
          <w:rFonts w:ascii="Helvetica" w:eastAsia="Times New Roman" w:hAnsi="Helvetica" w:cs="Helvetica"/>
          <w:b/>
          <w:bCs/>
          <w:color w:val="000000"/>
          <w:sz w:val="36"/>
          <w:szCs w:val="36"/>
        </w:rPr>
        <w:t>Mycie wodą</w:t>
      </w:r>
    </w:p>
    <w:p w:rsidR="00480972" w:rsidRPr="00B66BD8" w:rsidRDefault="00480972" w:rsidP="00480972">
      <w:pPr>
        <w:spacing w:after="300" w:line="240" w:lineRule="auto"/>
        <w:jc w:val="both"/>
        <w:rPr>
          <w:rFonts w:ascii="Arial" w:eastAsia="Times New Roman" w:hAnsi="Arial" w:cs="Arial"/>
          <w:color w:val="000000"/>
          <w:sz w:val="36"/>
          <w:szCs w:val="36"/>
        </w:rPr>
      </w:pPr>
      <w:r w:rsidRPr="00B66BD8">
        <w:rPr>
          <w:rFonts w:ascii="Arial" w:eastAsia="Times New Roman" w:hAnsi="Arial" w:cs="Arial"/>
          <w:color w:val="000000"/>
          <w:sz w:val="36"/>
          <w:szCs w:val="36"/>
        </w:rPr>
        <w:t>Sama woda nie poradzi sobie z chemikaliami używanymi przez rolników. Mają one specjalny skład, które nie mogą być zmyte przez deszcz. Są oleiste i często możemy je wyczuć dotykając owoców. Wodą zmyjemy brud i to wszystko. Jak w takim razie myć owoce i warzywa?</w:t>
      </w:r>
    </w:p>
    <w:p w:rsidR="00480972" w:rsidRPr="00B66BD8" w:rsidRDefault="00480972" w:rsidP="00480972">
      <w:pPr>
        <w:spacing w:after="0" w:line="240" w:lineRule="auto"/>
        <w:jc w:val="both"/>
        <w:rPr>
          <w:rFonts w:ascii="Arial" w:eastAsia="Times New Roman" w:hAnsi="Arial" w:cs="Arial"/>
          <w:color w:val="000000"/>
          <w:sz w:val="36"/>
          <w:szCs w:val="36"/>
        </w:rPr>
      </w:pPr>
      <w:r w:rsidRPr="00B66BD8">
        <w:rPr>
          <w:rFonts w:ascii="Arial" w:eastAsia="Times New Roman" w:hAnsi="Arial" w:cs="Arial"/>
          <w:color w:val="000000"/>
          <w:sz w:val="36"/>
          <w:szCs w:val="36"/>
        </w:rPr>
        <w:lastRenderedPageBreak/>
        <w:t>Najpierw myjemy owoce i warzywa w roztworze o </w:t>
      </w:r>
      <w:r w:rsidRPr="00B66BD8">
        <w:rPr>
          <w:rFonts w:ascii="Arial" w:eastAsia="Times New Roman" w:hAnsi="Arial" w:cs="Arial"/>
          <w:b/>
          <w:bCs/>
          <w:color w:val="000000"/>
          <w:sz w:val="36"/>
          <w:szCs w:val="36"/>
        </w:rPr>
        <w:t>odczynie kwaśnym</w:t>
      </w:r>
      <w:r w:rsidRPr="00B66BD8">
        <w:rPr>
          <w:rFonts w:ascii="Arial" w:eastAsia="Times New Roman" w:hAnsi="Arial" w:cs="Arial"/>
          <w:color w:val="000000"/>
          <w:sz w:val="36"/>
          <w:szCs w:val="36"/>
        </w:rPr>
        <w:t>. W tym celu do litra wody wlewamy szklankę octu. Owoce płuczemy 2-3 minut.</w:t>
      </w:r>
    </w:p>
    <w:p w:rsidR="00480972" w:rsidRPr="00480972" w:rsidRDefault="00480972" w:rsidP="00B66BD8">
      <w:pPr>
        <w:pStyle w:val="Bezodstpw"/>
        <w:rPr>
          <w:rFonts w:eastAsia="Times New Roman"/>
        </w:rPr>
      </w:pPr>
      <w:r w:rsidRPr="00480972">
        <w:rPr>
          <w:rFonts w:eastAsia="Times New Roman"/>
        </w:rPr>
        <w:t> </w:t>
      </w:r>
    </w:p>
    <w:p w:rsidR="00480972" w:rsidRPr="00480972" w:rsidRDefault="00480972" w:rsidP="00B66BD8">
      <w:pPr>
        <w:spacing w:after="0" w:line="240" w:lineRule="auto"/>
        <w:jc w:val="center"/>
        <w:rPr>
          <w:rFonts w:ascii="Arial" w:eastAsia="Times New Roman" w:hAnsi="Arial" w:cs="Arial"/>
          <w:color w:val="000000"/>
          <w:sz w:val="45"/>
          <w:szCs w:val="45"/>
        </w:rPr>
      </w:pPr>
      <w:r>
        <w:rPr>
          <w:rFonts w:ascii="Arial" w:eastAsia="Times New Roman" w:hAnsi="Arial" w:cs="Arial"/>
          <w:noProof/>
          <w:color w:val="F4A5BB"/>
          <w:sz w:val="45"/>
          <w:szCs w:val="45"/>
          <w:bdr w:val="none" w:sz="0" w:space="0" w:color="auto" w:frame="1"/>
        </w:rPr>
        <w:drawing>
          <wp:inline distT="0" distB="0" distL="0" distR="0">
            <wp:extent cx="4229100" cy="3171826"/>
            <wp:effectExtent l="19050" t="0" r="0" b="0"/>
            <wp:docPr id="2" name="Obraz 2" descr="jak pozbyć się pestycydów z owoców i warzyw">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k pozbyć się pestycydów z owoców i warzyw">
                      <a:hlinkClick r:id="rId6" tgtFrame="&quot;_blank&quot;"/>
                    </pic:cNvPr>
                    <pic:cNvPicPr>
                      <a:picLocks noChangeAspect="1" noChangeArrowheads="1"/>
                    </pic:cNvPicPr>
                  </pic:nvPicPr>
                  <pic:blipFill>
                    <a:blip r:embed="rId7"/>
                    <a:srcRect/>
                    <a:stretch>
                      <a:fillRect/>
                    </a:stretch>
                  </pic:blipFill>
                  <pic:spPr bwMode="auto">
                    <a:xfrm>
                      <a:off x="0" y="0"/>
                      <a:ext cx="4239882" cy="3179913"/>
                    </a:xfrm>
                    <a:prstGeom prst="rect">
                      <a:avLst/>
                    </a:prstGeom>
                    <a:noFill/>
                    <a:ln w="9525">
                      <a:noFill/>
                      <a:miter lim="800000"/>
                      <a:headEnd/>
                      <a:tailEnd/>
                    </a:ln>
                  </pic:spPr>
                </pic:pic>
              </a:graphicData>
            </a:graphic>
          </wp:inline>
        </w:drawing>
      </w:r>
    </w:p>
    <w:p w:rsidR="00480972" w:rsidRPr="00480972" w:rsidRDefault="00480972" w:rsidP="00B66BD8">
      <w:pPr>
        <w:pStyle w:val="Bezodstpw"/>
        <w:rPr>
          <w:rFonts w:eastAsia="Times New Roman"/>
        </w:rPr>
      </w:pPr>
      <w:r w:rsidRPr="00480972">
        <w:rPr>
          <w:rFonts w:eastAsia="Times New Roman"/>
        </w:rPr>
        <w:t> </w:t>
      </w:r>
    </w:p>
    <w:p w:rsidR="00480972" w:rsidRDefault="00480972" w:rsidP="00480972">
      <w:pPr>
        <w:spacing w:after="0" w:line="240" w:lineRule="auto"/>
        <w:jc w:val="both"/>
        <w:rPr>
          <w:rFonts w:ascii="Arial" w:eastAsia="Times New Roman" w:hAnsi="Arial" w:cs="Arial"/>
          <w:color w:val="000000"/>
          <w:sz w:val="36"/>
          <w:szCs w:val="45"/>
        </w:rPr>
      </w:pPr>
      <w:r w:rsidRPr="00B66BD8">
        <w:rPr>
          <w:rFonts w:ascii="Arial" w:eastAsia="Times New Roman" w:hAnsi="Arial" w:cs="Arial"/>
          <w:color w:val="000000"/>
          <w:sz w:val="36"/>
          <w:szCs w:val="45"/>
        </w:rPr>
        <w:t>Po wyjęciu ich z wody kwaśnej, płuczemy je w </w:t>
      </w:r>
      <w:r w:rsidRPr="00B66BD8">
        <w:rPr>
          <w:rFonts w:ascii="Arial" w:eastAsia="Times New Roman" w:hAnsi="Arial" w:cs="Arial"/>
          <w:b/>
          <w:bCs/>
          <w:color w:val="000000"/>
          <w:sz w:val="36"/>
        </w:rPr>
        <w:t>roztworze alkalicznym. </w:t>
      </w:r>
      <w:r w:rsidRPr="00B66BD8">
        <w:rPr>
          <w:rFonts w:ascii="Arial" w:eastAsia="Times New Roman" w:hAnsi="Arial" w:cs="Arial"/>
          <w:color w:val="000000"/>
          <w:sz w:val="36"/>
          <w:szCs w:val="45"/>
        </w:rPr>
        <w:t>Do litra wody wsypujemy jedną dużą łyżkę stołową sody oczyszczonej.  Tak samo jak poprzednio płuczemy owoce i warzywa 2-3 minuty.</w:t>
      </w:r>
    </w:p>
    <w:p w:rsidR="00B66BD8" w:rsidRPr="00B66BD8" w:rsidRDefault="00B66BD8" w:rsidP="00480972">
      <w:pPr>
        <w:spacing w:after="0" w:line="240" w:lineRule="auto"/>
        <w:jc w:val="both"/>
        <w:rPr>
          <w:rFonts w:ascii="Arial" w:eastAsia="Times New Roman" w:hAnsi="Arial" w:cs="Arial"/>
          <w:color w:val="000000"/>
          <w:sz w:val="32"/>
          <w:szCs w:val="45"/>
        </w:rPr>
      </w:pPr>
    </w:p>
    <w:p w:rsidR="00480972" w:rsidRPr="00480972" w:rsidRDefault="00480972" w:rsidP="00B66BD8">
      <w:pPr>
        <w:pStyle w:val="Bezodstpw"/>
        <w:jc w:val="center"/>
        <w:rPr>
          <w:rFonts w:ascii="Arial" w:eastAsia="Times New Roman" w:hAnsi="Arial" w:cs="Arial"/>
          <w:color w:val="000000"/>
          <w:sz w:val="45"/>
          <w:szCs w:val="45"/>
        </w:rPr>
      </w:pPr>
      <w:r>
        <w:rPr>
          <w:rFonts w:ascii="Arial" w:eastAsia="Times New Roman" w:hAnsi="Arial" w:cs="Arial"/>
          <w:noProof/>
          <w:color w:val="F4A5BB"/>
          <w:sz w:val="45"/>
          <w:szCs w:val="45"/>
          <w:bdr w:val="none" w:sz="0" w:space="0" w:color="auto" w:frame="1"/>
        </w:rPr>
        <w:drawing>
          <wp:inline distT="0" distB="0" distL="0" distR="0">
            <wp:extent cx="4038600" cy="3028950"/>
            <wp:effectExtent l="19050" t="0" r="0" b="0"/>
            <wp:docPr id="3" name="Obraz 3" descr="jak pozbyć się pestycydów z owoców i warzyw">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k pozbyć się pestycydów z owoców i warzyw">
                      <a:hlinkClick r:id="rId8" tgtFrame="&quot;_blank&quot;"/>
                    </pic:cNvPr>
                    <pic:cNvPicPr>
                      <a:picLocks noChangeAspect="1" noChangeArrowheads="1"/>
                    </pic:cNvPicPr>
                  </pic:nvPicPr>
                  <pic:blipFill>
                    <a:blip r:embed="rId9"/>
                    <a:srcRect/>
                    <a:stretch>
                      <a:fillRect/>
                    </a:stretch>
                  </pic:blipFill>
                  <pic:spPr bwMode="auto">
                    <a:xfrm>
                      <a:off x="0" y="0"/>
                      <a:ext cx="4044058" cy="3033043"/>
                    </a:xfrm>
                    <a:prstGeom prst="rect">
                      <a:avLst/>
                    </a:prstGeom>
                    <a:noFill/>
                    <a:ln w="9525">
                      <a:noFill/>
                      <a:miter lim="800000"/>
                      <a:headEnd/>
                      <a:tailEnd/>
                    </a:ln>
                  </pic:spPr>
                </pic:pic>
              </a:graphicData>
            </a:graphic>
          </wp:inline>
        </w:drawing>
      </w:r>
    </w:p>
    <w:p w:rsidR="00480972" w:rsidRPr="00B66BD8" w:rsidRDefault="00480972" w:rsidP="00480972">
      <w:pPr>
        <w:spacing w:after="300" w:line="240" w:lineRule="auto"/>
        <w:jc w:val="both"/>
        <w:rPr>
          <w:rFonts w:ascii="Arial" w:eastAsia="Times New Roman" w:hAnsi="Arial" w:cs="Arial"/>
          <w:color w:val="000000"/>
          <w:sz w:val="36"/>
          <w:szCs w:val="36"/>
        </w:rPr>
      </w:pPr>
      <w:r w:rsidRPr="00B66BD8">
        <w:rPr>
          <w:rFonts w:ascii="Arial" w:eastAsia="Times New Roman" w:hAnsi="Arial" w:cs="Arial"/>
          <w:color w:val="000000"/>
          <w:sz w:val="36"/>
          <w:szCs w:val="36"/>
        </w:rPr>
        <w:lastRenderedPageBreak/>
        <w:t> Woda po płukaniu może zmienić kolor, a na jej powierzchni zaobserwujecie tłustą substancję.</w:t>
      </w:r>
    </w:p>
    <w:p w:rsidR="00480972" w:rsidRPr="00B66BD8" w:rsidRDefault="00480972" w:rsidP="00480972">
      <w:pPr>
        <w:spacing w:after="0" w:line="240" w:lineRule="auto"/>
        <w:jc w:val="both"/>
        <w:rPr>
          <w:rFonts w:ascii="Arial" w:eastAsia="Times New Roman" w:hAnsi="Arial" w:cs="Arial"/>
          <w:color w:val="000000"/>
          <w:sz w:val="36"/>
          <w:szCs w:val="36"/>
        </w:rPr>
      </w:pPr>
      <w:r w:rsidRPr="00B66BD8">
        <w:rPr>
          <w:rFonts w:ascii="Arial" w:eastAsia="Times New Roman" w:hAnsi="Arial" w:cs="Arial"/>
          <w:color w:val="000000"/>
          <w:sz w:val="36"/>
          <w:szCs w:val="36"/>
        </w:rPr>
        <w:t>Na sam koniec opłukujemy owoce i warzywa pod </w:t>
      </w:r>
      <w:r w:rsidRPr="00B66BD8">
        <w:rPr>
          <w:rFonts w:ascii="Arial" w:eastAsia="Times New Roman" w:hAnsi="Arial" w:cs="Arial"/>
          <w:b/>
          <w:bCs/>
          <w:color w:val="000000"/>
          <w:sz w:val="36"/>
          <w:szCs w:val="36"/>
        </w:rPr>
        <w:t>czystą wodą.</w:t>
      </w:r>
    </w:p>
    <w:p w:rsidR="00480972" w:rsidRPr="00B66BD8" w:rsidRDefault="00480972" w:rsidP="00480972">
      <w:pPr>
        <w:spacing w:after="0" w:line="240" w:lineRule="auto"/>
        <w:jc w:val="both"/>
        <w:outlineLvl w:val="3"/>
        <w:rPr>
          <w:rFonts w:ascii="Helvetica" w:eastAsia="Times New Roman" w:hAnsi="Helvetica" w:cs="Helvetica"/>
          <w:color w:val="000000"/>
          <w:sz w:val="36"/>
          <w:szCs w:val="36"/>
        </w:rPr>
      </w:pPr>
      <w:r w:rsidRPr="00B66BD8">
        <w:rPr>
          <w:rFonts w:ascii="Helvetica" w:eastAsia="Times New Roman" w:hAnsi="Helvetica" w:cs="Helvetica"/>
          <w:b/>
          <w:bCs/>
          <w:color w:val="000000"/>
          <w:sz w:val="36"/>
          <w:szCs w:val="36"/>
        </w:rPr>
        <w:t>Cytrusy</w:t>
      </w:r>
    </w:p>
    <w:p w:rsidR="00480972" w:rsidRPr="00B66BD8" w:rsidRDefault="00480972" w:rsidP="00480972">
      <w:pPr>
        <w:spacing w:after="300" w:line="240" w:lineRule="auto"/>
        <w:jc w:val="both"/>
        <w:rPr>
          <w:rFonts w:ascii="Arial" w:eastAsia="Times New Roman" w:hAnsi="Arial" w:cs="Arial"/>
          <w:color w:val="000000"/>
          <w:sz w:val="36"/>
          <w:szCs w:val="36"/>
        </w:rPr>
      </w:pPr>
      <w:r w:rsidRPr="00B66BD8">
        <w:rPr>
          <w:rFonts w:ascii="Arial" w:eastAsia="Times New Roman" w:hAnsi="Arial" w:cs="Arial"/>
          <w:color w:val="000000"/>
          <w:sz w:val="36"/>
          <w:szCs w:val="36"/>
        </w:rPr>
        <w:t>Cytrusy przybywają do nas z daleka, pokonują tysiące km zanim znajdą się w naszych sklepach dlatego muszą być odpowiednio „zakonserwowane”, by się nie psuły.</w:t>
      </w:r>
    </w:p>
    <w:p w:rsidR="00480972" w:rsidRPr="00B66BD8" w:rsidRDefault="00480972" w:rsidP="00480972">
      <w:pPr>
        <w:spacing w:after="300" w:line="240" w:lineRule="auto"/>
        <w:jc w:val="both"/>
        <w:rPr>
          <w:rFonts w:ascii="Arial" w:eastAsia="Times New Roman" w:hAnsi="Arial" w:cs="Arial"/>
          <w:color w:val="000000"/>
          <w:sz w:val="36"/>
          <w:szCs w:val="36"/>
        </w:rPr>
      </w:pPr>
      <w:r w:rsidRPr="00B66BD8">
        <w:rPr>
          <w:rFonts w:ascii="Arial" w:eastAsia="Times New Roman" w:hAnsi="Arial" w:cs="Arial"/>
          <w:color w:val="000000"/>
          <w:sz w:val="36"/>
          <w:szCs w:val="36"/>
        </w:rPr>
        <w:t xml:space="preserve">Nie oznacza to oczywiście, że mamy ich nie jeść. Wręcz przeciwnie, dostarczają organizmowi potrzebnych składników. Musimy je po prostu dobrze umyć zanim zjemy. </w:t>
      </w:r>
    </w:p>
    <w:p w:rsidR="00480972" w:rsidRPr="00480972" w:rsidRDefault="00480972" w:rsidP="00B66BD8">
      <w:pPr>
        <w:spacing w:after="300" w:line="240" w:lineRule="auto"/>
        <w:jc w:val="both"/>
        <w:rPr>
          <w:rFonts w:ascii="Arial" w:eastAsia="Times New Roman" w:hAnsi="Arial" w:cs="Arial"/>
          <w:color w:val="000000"/>
          <w:sz w:val="45"/>
          <w:szCs w:val="45"/>
        </w:rPr>
      </w:pPr>
      <w:r w:rsidRPr="00480972">
        <w:rPr>
          <w:rFonts w:ascii="Arial" w:eastAsia="Times New Roman" w:hAnsi="Arial" w:cs="Arial"/>
          <w:color w:val="000000"/>
          <w:sz w:val="45"/>
          <w:szCs w:val="45"/>
        </w:rPr>
        <w:t> </w:t>
      </w:r>
      <w:r>
        <w:rPr>
          <w:rFonts w:ascii="Arial" w:eastAsia="Times New Roman" w:hAnsi="Arial" w:cs="Arial"/>
          <w:noProof/>
          <w:color w:val="F4A5BB"/>
          <w:sz w:val="45"/>
          <w:szCs w:val="45"/>
          <w:bdr w:val="none" w:sz="0" w:space="0" w:color="auto" w:frame="1"/>
        </w:rPr>
        <w:drawing>
          <wp:inline distT="0" distB="0" distL="0" distR="0">
            <wp:extent cx="5270500" cy="3952876"/>
            <wp:effectExtent l="19050" t="0" r="6350" b="0"/>
            <wp:docPr id="4" name="Obraz 4" descr="jak pozbyć się pestycydów z owoców i warzyw">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k pozbyć się pestycydów z owoców i warzyw">
                      <a:hlinkClick r:id="rId10" tgtFrame="&quot;_blank&quot;"/>
                    </pic:cNvPr>
                    <pic:cNvPicPr>
                      <a:picLocks noChangeAspect="1" noChangeArrowheads="1"/>
                    </pic:cNvPicPr>
                  </pic:nvPicPr>
                  <pic:blipFill>
                    <a:blip r:embed="rId11"/>
                    <a:srcRect/>
                    <a:stretch>
                      <a:fillRect/>
                    </a:stretch>
                  </pic:blipFill>
                  <pic:spPr bwMode="auto">
                    <a:xfrm>
                      <a:off x="0" y="0"/>
                      <a:ext cx="5274862" cy="3956148"/>
                    </a:xfrm>
                    <a:prstGeom prst="rect">
                      <a:avLst/>
                    </a:prstGeom>
                    <a:noFill/>
                    <a:ln w="9525">
                      <a:noFill/>
                      <a:miter lim="800000"/>
                      <a:headEnd/>
                      <a:tailEnd/>
                    </a:ln>
                  </pic:spPr>
                </pic:pic>
              </a:graphicData>
            </a:graphic>
          </wp:inline>
        </w:drawing>
      </w:r>
    </w:p>
    <w:p w:rsidR="00480972" w:rsidRPr="00B66BD8" w:rsidRDefault="00480972" w:rsidP="00B66BD8">
      <w:pPr>
        <w:spacing w:after="300" w:line="240" w:lineRule="auto"/>
        <w:jc w:val="both"/>
        <w:rPr>
          <w:rFonts w:ascii="Arial" w:eastAsia="Times New Roman" w:hAnsi="Arial" w:cs="Arial"/>
          <w:color w:val="000000"/>
          <w:sz w:val="36"/>
          <w:szCs w:val="45"/>
        </w:rPr>
      </w:pPr>
      <w:r w:rsidRPr="00B66BD8">
        <w:rPr>
          <w:rFonts w:ascii="Arial" w:eastAsia="Times New Roman" w:hAnsi="Arial" w:cs="Arial"/>
          <w:color w:val="000000"/>
          <w:sz w:val="36"/>
          <w:szCs w:val="45"/>
        </w:rPr>
        <w:t> </w:t>
      </w:r>
      <w:r w:rsidRPr="00B66BD8">
        <w:rPr>
          <w:rFonts w:ascii="Arial" w:eastAsia="Times New Roman" w:hAnsi="Arial" w:cs="Arial"/>
          <w:b/>
          <w:bCs/>
          <w:color w:val="000000"/>
          <w:sz w:val="36"/>
        </w:rPr>
        <w:t>Pamiętajcie</w:t>
      </w:r>
      <w:r w:rsidRPr="00B66BD8">
        <w:rPr>
          <w:rFonts w:ascii="Arial" w:eastAsia="Times New Roman" w:hAnsi="Arial" w:cs="Arial"/>
          <w:color w:val="000000"/>
          <w:sz w:val="36"/>
          <w:szCs w:val="45"/>
        </w:rPr>
        <w:t>, że dokładnie umyte owoce i warzywa będą się szybciej psuły.</w:t>
      </w:r>
    </w:p>
    <w:p w:rsidR="00480972" w:rsidRDefault="00480972"/>
    <w:sectPr w:rsidR="00480972" w:rsidSect="00D079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useFELayout/>
  </w:compat>
  <w:rsids>
    <w:rsidRoot w:val="00480972"/>
    <w:rsid w:val="003A28FA"/>
    <w:rsid w:val="00480972"/>
    <w:rsid w:val="00B66BD8"/>
    <w:rsid w:val="00CE769C"/>
    <w:rsid w:val="00D079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BF"/>
  </w:style>
  <w:style w:type="paragraph" w:styleId="Nagwek2">
    <w:name w:val="heading 2"/>
    <w:basedOn w:val="Normalny"/>
    <w:link w:val="Nagwek2Znak"/>
    <w:uiPriority w:val="9"/>
    <w:qFormat/>
    <w:rsid w:val="004809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link w:val="Nagwek4Znak"/>
    <w:uiPriority w:val="9"/>
    <w:qFormat/>
    <w:rsid w:val="004809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80972"/>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uiPriority w:val="9"/>
    <w:rsid w:val="00480972"/>
    <w:rPr>
      <w:rFonts w:ascii="Times New Roman" w:eastAsia="Times New Roman" w:hAnsi="Times New Roman" w:cs="Times New Roman"/>
      <w:b/>
      <w:bCs/>
      <w:sz w:val="24"/>
      <w:szCs w:val="24"/>
    </w:rPr>
  </w:style>
  <w:style w:type="character" w:styleId="Hipercze">
    <w:name w:val="Hyperlink"/>
    <w:basedOn w:val="Domylnaczcionkaakapitu"/>
    <w:uiPriority w:val="99"/>
    <w:semiHidden/>
    <w:unhideWhenUsed/>
    <w:rsid w:val="00480972"/>
    <w:rPr>
      <w:color w:val="0000FF"/>
      <w:u w:val="single"/>
    </w:rPr>
  </w:style>
  <w:style w:type="paragraph" w:styleId="NormalnyWeb">
    <w:name w:val="Normal (Web)"/>
    <w:basedOn w:val="Normalny"/>
    <w:uiPriority w:val="99"/>
    <w:semiHidden/>
    <w:unhideWhenUsed/>
    <w:rsid w:val="0048097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80972"/>
    <w:rPr>
      <w:b/>
      <w:bCs/>
    </w:rPr>
  </w:style>
  <w:style w:type="paragraph" w:styleId="Tekstdymka">
    <w:name w:val="Balloon Text"/>
    <w:basedOn w:val="Normalny"/>
    <w:link w:val="TekstdymkaZnak"/>
    <w:uiPriority w:val="99"/>
    <w:semiHidden/>
    <w:unhideWhenUsed/>
    <w:rsid w:val="004809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0972"/>
    <w:rPr>
      <w:rFonts w:ascii="Tahoma" w:hAnsi="Tahoma" w:cs="Tahoma"/>
      <w:sz w:val="16"/>
      <w:szCs w:val="16"/>
    </w:rPr>
  </w:style>
  <w:style w:type="paragraph" w:styleId="Bezodstpw">
    <w:name w:val="No Spacing"/>
    <w:uiPriority w:val="1"/>
    <w:qFormat/>
    <w:rsid w:val="00B66BD8"/>
    <w:pPr>
      <w:spacing w:after="0" w:line="240" w:lineRule="auto"/>
    </w:pPr>
  </w:style>
</w:styles>
</file>

<file path=word/webSettings.xml><?xml version="1.0" encoding="utf-8"?>
<w:webSettings xmlns:r="http://schemas.openxmlformats.org/officeDocument/2006/relationships" xmlns:w="http://schemas.openxmlformats.org/wordprocessingml/2006/main">
  <w:divs>
    <w:div w:id="312831773">
      <w:bodyDiv w:val="1"/>
      <w:marLeft w:val="0"/>
      <w:marRight w:val="0"/>
      <w:marTop w:val="0"/>
      <w:marBottom w:val="0"/>
      <w:divBdr>
        <w:top w:val="none" w:sz="0" w:space="0" w:color="auto"/>
        <w:left w:val="none" w:sz="0" w:space="0" w:color="auto"/>
        <w:bottom w:val="none" w:sz="0" w:space="0" w:color="auto"/>
        <w:right w:val="none" w:sz="0" w:space="0" w:color="auto"/>
      </w:divBdr>
      <w:divsChild>
        <w:div w:id="1861120843">
          <w:marLeft w:val="0"/>
          <w:marRight w:val="0"/>
          <w:marTop w:val="0"/>
          <w:marBottom w:val="0"/>
          <w:divBdr>
            <w:top w:val="none" w:sz="0" w:space="0" w:color="auto"/>
            <w:left w:val="none" w:sz="0" w:space="0" w:color="auto"/>
            <w:bottom w:val="none" w:sz="0" w:space="0" w:color="auto"/>
            <w:right w:val="none" w:sz="0" w:space="0" w:color="auto"/>
          </w:divBdr>
          <w:divsChild>
            <w:div w:id="1808738556">
              <w:marLeft w:val="0"/>
              <w:marRight w:val="0"/>
              <w:marTop w:val="0"/>
              <w:marBottom w:val="0"/>
              <w:divBdr>
                <w:top w:val="none" w:sz="0" w:space="0" w:color="auto"/>
                <w:left w:val="none" w:sz="0" w:space="0" w:color="auto"/>
                <w:bottom w:val="none" w:sz="0" w:space="0" w:color="auto"/>
                <w:right w:val="none" w:sz="0" w:space="0" w:color="auto"/>
              </w:divBdr>
            </w:div>
          </w:divsChild>
        </w:div>
        <w:div w:id="1185168282">
          <w:marLeft w:val="0"/>
          <w:marRight w:val="0"/>
          <w:marTop w:val="0"/>
          <w:marBottom w:val="300"/>
          <w:divBdr>
            <w:top w:val="single" w:sz="12" w:space="15" w:color="E5E5E5"/>
            <w:left w:val="none" w:sz="0" w:space="0" w:color="auto"/>
            <w:bottom w:val="single" w:sz="12" w:space="15" w:color="E5E5E5"/>
            <w:right w:val="none" w:sz="0" w:space="0" w:color="auto"/>
          </w:divBdr>
          <w:divsChild>
            <w:div w:id="1043212217">
              <w:marLeft w:val="0"/>
              <w:marRight w:val="0"/>
              <w:marTop w:val="0"/>
              <w:marBottom w:val="0"/>
              <w:divBdr>
                <w:top w:val="none" w:sz="0" w:space="0" w:color="auto"/>
                <w:left w:val="none" w:sz="0" w:space="0" w:color="auto"/>
                <w:bottom w:val="none" w:sz="0" w:space="0" w:color="auto"/>
                <w:right w:val="none" w:sz="0" w:space="0" w:color="auto"/>
              </w:divBdr>
            </w:div>
            <w:div w:id="62719899">
              <w:marLeft w:val="0"/>
              <w:marRight w:val="0"/>
              <w:marTop w:val="0"/>
              <w:marBottom w:val="0"/>
              <w:divBdr>
                <w:top w:val="none" w:sz="0" w:space="0" w:color="auto"/>
                <w:left w:val="none" w:sz="0" w:space="0" w:color="auto"/>
                <w:bottom w:val="none" w:sz="0" w:space="0" w:color="auto"/>
                <w:right w:val="none" w:sz="0" w:space="0" w:color="auto"/>
              </w:divBdr>
              <w:divsChild>
                <w:div w:id="17271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fekcyjnawdomu.pl/wp-content/uploads/2016/10/oczyszczanie_owocow_z_pestycydow_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fekcyjnawdomu.pl/wp-content/uploads/2016/10/oczyszczanie_owocow_z_pestycydow_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perfekcyjnawdomu.pl/wp-content/uploads/2016/10/1.jpg" TargetMode="External"/><Relationship Id="rId4" Type="http://schemas.openxmlformats.org/officeDocument/2006/relationships/hyperlink" Target="https://perfekcyjnawdomu.pl/wp-content/uploads/2016/10/oczyszczanie_owocow_z_pestycydow_1.jpg"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1257</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2020-04-25T16:42:00Z</dcterms:created>
  <dcterms:modified xsi:type="dcterms:W3CDTF">2020-05-10T08:23:00Z</dcterms:modified>
</cp:coreProperties>
</file>