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91" w:rsidRPr="00946621" w:rsidRDefault="002B0991" w:rsidP="002B0991">
      <w:pPr>
        <w:shd w:val="clear" w:color="auto" w:fill="FFFFFF"/>
        <w:spacing w:after="0" w:line="312" w:lineRule="atLeast"/>
        <w:outlineLvl w:val="0"/>
        <w:rPr>
          <w:rFonts w:ascii="Arial" w:eastAsia="Times New Roman" w:hAnsi="Arial" w:cs="Arial"/>
          <w:kern w:val="36"/>
          <w:sz w:val="48"/>
          <w:szCs w:val="69"/>
        </w:rPr>
      </w:pPr>
      <w:r w:rsidRPr="00946621">
        <w:rPr>
          <w:rFonts w:ascii="Arial" w:eastAsia="Times New Roman" w:hAnsi="Arial" w:cs="Arial"/>
          <w:kern w:val="36"/>
          <w:sz w:val="48"/>
          <w:szCs w:val="69"/>
        </w:rPr>
        <w:t>3 niestandardowe sposoby na notatki w kuchni</w:t>
      </w:r>
    </w:p>
    <w:p w:rsidR="00946621" w:rsidRDefault="00946621" w:rsidP="00946621">
      <w:pPr>
        <w:pStyle w:val="Bezodstpw"/>
        <w:rPr>
          <w:rFonts w:eastAsia="Times New Roman"/>
        </w:rPr>
      </w:pPr>
    </w:p>
    <w:p w:rsidR="002B0991" w:rsidRPr="00946621" w:rsidRDefault="002B0991" w:rsidP="002B0991">
      <w:pPr>
        <w:shd w:val="clear" w:color="auto" w:fill="FFFFFF"/>
        <w:spacing w:after="450" w:line="348" w:lineRule="atLeast"/>
        <w:rPr>
          <w:rFonts w:ascii="Arial" w:eastAsia="Times New Roman" w:hAnsi="Arial" w:cs="Arial"/>
          <w:sz w:val="32"/>
          <w:szCs w:val="42"/>
        </w:rPr>
      </w:pPr>
      <w:r w:rsidRPr="00946621">
        <w:rPr>
          <w:rFonts w:ascii="Arial" w:eastAsia="Times New Roman" w:hAnsi="Arial" w:cs="Arial"/>
          <w:sz w:val="32"/>
          <w:szCs w:val="42"/>
        </w:rPr>
        <w:t>Kuchnia to małe centrum dowodzenia w każdym domu. Niezależnie jednak, czy chodzi o plan przyjęcia, czy listę zakupów na najbliższy weekend, warto mieć w niej miejsce, w którym można pozostawić notatki. Nie tylko pomaga to zorganizować ważne zapiski, ale też może służyć jako narzędzie do przekazywania ważnych wiadomości pozostałym domownikom. Przyczepianie notatek do drzwi lodówki z pomocą magnesów lub klejących karteczek, nie zawsze pasuje do wystroju wnętrza. Bywa też mało praktyczne i trudne do opanowania. Oto trzy niestandardowe pomysły na notatki, które warto wykorzystać w kuchni.</w:t>
      </w:r>
    </w:p>
    <w:p w:rsidR="002B0991" w:rsidRDefault="002B0991" w:rsidP="002B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42"/>
        </w:rPr>
      </w:pPr>
      <w:r w:rsidRPr="00946621">
        <w:rPr>
          <w:rFonts w:ascii="Arial" w:eastAsia="Times New Roman" w:hAnsi="Arial" w:cs="Arial"/>
          <w:noProof/>
          <w:sz w:val="32"/>
          <w:szCs w:val="42"/>
        </w:rPr>
        <w:drawing>
          <wp:inline distT="0" distB="0" distL="0" distR="0">
            <wp:extent cx="5715000" cy="3810000"/>
            <wp:effectExtent l="19050" t="0" r="0" b="0"/>
            <wp:docPr id="1" name="Obraz 1" descr="3 niestandardowe sposoby na notatki w kuch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niestandardowe sposoby na notatki w kuchn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21" w:rsidRDefault="00946621" w:rsidP="002B0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42"/>
        </w:rPr>
      </w:pPr>
    </w:p>
    <w:p w:rsidR="002B0991" w:rsidRPr="00946621" w:rsidRDefault="002B0991" w:rsidP="002B0991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sz w:val="40"/>
          <w:szCs w:val="57"/>
        </w:rPr>
      </w:pPr>
      <w:bookmarkStart w:id="0" w:name="pocz"/>
      <w:bookmarkEnd w:id="0"/>
      <w:r w:rsidRPr="00946621">
        <w:rPr>
          <w:rFonts w:ascii="Arial" w:eastAsia="Times New Roman" w:hAnsi="Arial" w:cs="Arial"/>
          <w:b/>
          <w:sz w:val="40"/>
          <w:szCs w:val="57"/>
        </w:rPr>
        <w:t>Zamiast magnesów na lodówce</w:t>
      </w:r>
    </w:p>
    <w:p w:rsidR="00946621" w:rsidRDefault="002B0991" w:rsidP="002B0991">
      <w:pPr>
        <w:shd w:val="clear" w:color="auto" w:fill="FFFFFF"/>
        <w:spacing w:after="0" w:line="348" w:lineRule="atLeast"/>
        <w:rPr>
          <w:rFonts w:ascii="Arial" w:eastAsia="Times New Roman" w:hAnsi="Arial" w:cs="Arial"/>
          <w:noProof/>
          <w:sz w:val="32"/>
          <w:szCs w:val="42"/>
        </w:rPr>
      </w:pPr>
      <w:r w:rsidRPr="00946621">
        <w:rPr>
          <w:rFonts w:ascii="Arial" w:eastAsia="Times New Roman" w:hAnsi="Arial" w:cs="Arial"/>
          <w:sz w:val="32"/>
          <w:szCs w:val="42"/>
        </w:rPr>
        <w:t xml:space="preserve">Ozdobne klamerki w wersji XXL idealnie sprawdzą się do organizacji notatek w niewielkiej kuchni. Można je przykleić do płytek, drzwi czy ściany lodówki – wszędzie tam, gdzie najlepiej </w:t>
      </w:r>
      <w:r w:rsidRPr="00946621">
        <w:rPr>
          <w:rFonts w:ascii="Arial" w:eastAsia="Times New Roman" w:hAnsi="Arial" w:cs="Arial"/>
          <w:sz w:val="32"/>
          <w:szCs w:val="42"/>
        </w:rPr>
        <w:lastRenderedPageBreak/>
        <w:t>spełnią swoją rolę. Dzięki plastrom</w:t>
      </w:r>
      <w:r w:rsidR="00946621">
        <w:rPr>
          <w:rFonts w:ascii="Arial" w:eastAsia="Times New Roman" w:hAnsi="Arial" w:cs="Arial"/>
          <w:sz w:val="32"/>
          <w:szCs w:val="42"/>
        </w:rPr>
        <w:t>,</w:t>
      </w:r>
      <w:r w:rsidRPr="00946621">
        <w:rPr>
          <w:rFonts w:ascii="Arial" w:eastAsia="Times New Roman" w:hAnsi="Arial" w:cs="Arial"/>
          <w:sz w:val="32"/>
          <w:szCs w:val="42"/>
        </w:rPr>
        <w:t xml:space="preserve"> które</w:t>
      </w:r>
      <w:r w:rsidR="00946621">
        <w:rPr>
          <w:rFonts w:ascii="Arial" w:eastAsia="Times New Roman" w:hAnsi="Arial" w:cs="Arial"/>
          <w:sz w:val="32"/>
          <w:szCs w:val="42"/>
        </w:rPr>
        <w:t xml:space="preserve"> </w:t>
      </w:r>
      <w:r w:rsidRPr="00946621">
        <w:rPr>
          <w:rFonts w:ascii="Arial" w:eastAsia="Times New Roman" w:hAnsi="Arial" w:cs="Arial"/>
          <w:sz w:val="32"/>
          <w:szCs w:val="42"/>
        </w:rPr>
        <w:t>przylegają do prawie każdej powierzchni, przymocowanie ich w wybranym miejscu nie stanowi problemu. Na dodatek, można to zrobić bez wiercenia i niszczenia powierzchni, a także w dowolnej chwili usunąć, bez pozostawiania śladów.</w:t>
      </w:r>
      <w:r w:rsidR="00946621" w:rsidRPr="00946621">
        <w:rPr>
          <w:rFonts w:ascii="Arial" w:eastAsia="Times New Roman" w:hAnsi="Arial" w:cs="Arial"/>
          <w:noProof/>
          <w:sz w:val="32"/>
          <w:szCs w:val="42"/>
        </w:rPr>
        <w:t xml:space="preserve"> </w:t>
      </w:r>
    </w:p>
    <w:p w:rsidR="00946621" w:rsidRDefault="00946621" w:rsidP="002B0991">
      <w:pPr>
        <w:shd w:val="clear" w:color="auto" w:fill="FFFFFF"/>
        <w:spacing w:after="0" w:line="348" w:lineRule="atLeast"/>
        <w:rPr>
          <w:rFonts w:ascii="Arial" w:eastAsia="Times New Roman" w:hAnsi="Arial" w:cs="Arial"/>
          <w:noProof/>
          <w:sz w:val="32"/>
          <w:szCs w:val="42"/>
        </w:rPr>
      </w:pPr>
    </w:p>
    <w:p w:rsidR="002B0991" w:rsidRDefault="00946621" w:rsidP="00946621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sz w:val="32"/>
          <w:szCs w:val="42"/>
        </w:rPr>
      </w:pPr>
      <w:r w:rsidRPr="00946621">
        <w:rPr>
          <w:rFonts w:ascii="Arial" w:eastAsia="Times New Roman" w:hAnsi="Arial" w:cs="Arial"/>
          <w:noProof/>
          <w:sz w:val="32"/>
          <w:szCs w:val="42"/>
        </w:rPr>
        <w:drawing>
          <wp:inline distT="0" distB="0" distL="0" distR="0">
            <wp:extent cx="6053958" cy="6053958"/>
            <wp:effectExtent l="19050" t="0" r="3942" b="0"/>
            <wp:docPr id="11" name="Obraz 2" descr="https://www.kuchenny.com.pl/obrazki3/pomyslowe_miejsce_na_notatki_w_kuchni_tesa_3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chenny.com.pl/obrazki3/pomyslowe_miejsce_na_notatki_w_kuchni_tesa_3004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45" cy="606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91" w:rsidRPr="00946621" w:rsidRDefault="002B0991" w:rsidP="002B0991">
      <w:pPr>
        <w:shd w:val="clear" w:color="auto" w:fill="FFFFFF"/>
        <w:spacing w:after="450" w:line="348" w:lineRule="atLeast"/>
        <w:jc w:val="center"/>
        <w:rPr>
          <w:rFonts w:ascii="Arial" w:eastAsia="Times New Roman" w:hAnsi="Arial" w:cs="Arial"/>
          <w:sz w:val="32"/>
          <w:szCs w:val="42"/>
        </w:rPr>
      </w:pPr>
      <w:r w:rsidRPr="00946621">
        <w:rPr>
          <w:rFonts w:ascii="Arial" w:eastAsia="Times New Roman" w:hAnsi="Arial" w:cs="Arial"/>
          <w:noProof/>
          <w:sz w:val="32"/>
          <w:szCs w:val="42"/>
        </w:rPr>
        <w:lastRenderedPageBreak/>
        <w:drawing>
          <wp:inline distT="0" distB="0" distL="0" distR="0">
            <wp:extent cx="5257800" cy="5257800"/>
            <wp:effectExtent l="19050" t="0" r="0" b="0"/>
            <wp:docPr id="4" name="Obraz 4" descr="https://www.kuchenny.com.pl/obrazki3/domowa_tablica_ogloszen_diy_tesa_3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uchenny.com.pl/obrazki3/domowa_tablica_ogloszen_diy_tesa_3004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91" w:rsidRPr="00946621" w:rsidRDefault="002B0991" w:rsidP="002B0991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sz w:val="40"/>
          <w:szCs w:val="57"/>
        </w:rPr>
      </w:pPr>
      <w:r w:rsidRPr="00946621">
        <w:rPr>
          <w:rFonts w:ascii="Arial" w:eastAsia="Times New Roman" w:hAnsi="Arial" w:cs="Arial"/>
          <w:b/>
          <w:sz w:val="40"/>
          <w:szCs w:val="57"/>
        </w:rPr>
        <w:t>Tablica ścieralna DIY</w:t>
      </w:r>
    </w:p>
    <w:p w:rsidR="002B0991" w:rsidRPr="00946621" w:rsidRDefault="002B0991" w:rsidP="002B0991">
      <w:pPr>
        <w:shd w:val="clear" w:color="auto" w:fill="FFFFFF"/>
        <w:spacing w:after="450" w:line="348" w:lineRule="atLeast"/>
        <w:rPr>
          <w:rFonts w:ascii="Arial" w:eastAsia="Times New Roman" w:hAnsi="Arial" w:cs="Arial"/>
          <w:sz w:val="32"/>
          <w:szCs w:val="42"/>
        </w:rPr>
      </w:pPr>
      <w:r w:rsidRPr="00946621">
        <w:rPr>
          <w:rFonts w:ascii="Arial" w:eastAsia="Times New Roman" w:hAnsi="Arial" w:cs="Arial"/>
          <w:sz w:val="32"/>
          <w:szCs w:val="42"/>
        </w:rPr>
        <w:t>Popularnym wyborem podczas urządzania kuchni są farby tablicowe, które jednak nie pasują do każdego wnętrza. Bardzo praktycznym rozwiązaniem na notatki są też tablice ścieralne. Te standardowe, dostępne w sklepach, często mają jednak zbyt biurowy charakter. Zamiast gotowego rozwiązania, warto przygotować własną wersję, która idealnie wpasuje się w wystrój kuchni. Jak samodzielnie wykonać tablicę ścieralną? To bardzo proste! Wystarczy duża rama na zdjęcia i pomysł na ciekawe tło – na przykład geometryczny wzór z kolorowych trójkątów.</w:t>
      </w:r>
    </w:p>
    <w:p w:rsidR="002B0991" w:rsidRPr="00946621" w:rsidRDefault="002B0991" w:rsidP="002B0991">
      <w:pPr>
        <w:shd w:val="clear" w:color="auto" w:fill="FFFFFF"/>
        <w:spacing w:after="450" w:line="348" w:lineRule="atLeast"/>
        <w:jc w:val="center"/>
        <w:rPr>
          <w:rFonts w:ascii="Arial" w:eastAsia="Times New Roman" w:hAnsi="Arial" w:cs="Arial"/>
          <w:sz w:val="32"/>
          <w:szCs w:val="42"/>
        </w:rPr>
      </w:pPr>
      <w:r w:rsidRPr="00946621">
        <w:rPr>
          <w:rFonts w:ascii="Arial" w:eastAsia="Times New Roman" w:hAnsi="Arial" w:cs="Arial"/>
          <w:noProof/>
          <w:sz w:val="32"/>
          <w:szCs w:val="42"/>
        </w:rPr>
        <w:lastRenderedPageBreak/>
        <w:drawing>
          <wp:inline distT="0" distB="0" distL="0" distR="0">
            <wp:extent cx="5981700" cy="5981700"/>
            <wp:effectExtent l="19050" t="0" r="0" b="0"/>
            <wp:docPr id="5" name="Obraz 5" descr="https://www.kuchenny.com.pl/obrazki3/jak_samodzielnie_wykonac_tablice_na_notatki_tesa_29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uchenny.com.pl/obrazki3/jak_samodzielnie_wykonac_tablice_na_notatki_tesa_2904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621">
        <w:rPr>
          <w:rFonts w:ascii="Arial" w:eastAsia="Times New Roman" w:hAnsi="Arial" w:cs="Arial"/>
          <w:noProof/>
          <w:sz w:val="32"/>
          <w:szCs w:val="42"/>
        </w:rPr>
        <w:lastRenderedPageBreak/>
        <w:drawing>
          <wp:inline distT="0" distB="0" distL="0" distR="0">
            <wp:extent cx="4635756" cy="6762750"/>
            <wp:effectExtent l="19050" t="0" r="0" b="0"/>
            <wp:docPr id="7" name="Obraz 7" descr="https://www.kuchenny.com.pl/obrazki3/notatki_w_kuchni_pomysly_tablica_scieralna_diy_tesa_3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uchenny.com.pl/obrazki3/notatki_w_kuchni_pomysly_tablica_scieralna_diy_tesa_3004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56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91" w:rsidRPr="00946621" w:rsidRDefault="002B0991" w:rsidP="002B0991">
      <w:pPr>
        <w:shd w:val="clear" w:color="auto" w:fill="FFFFFF"/>
        <w:spacing w:after="0" w:line="348" w:lineRule="atLeast"/>
        <w:rPr>
          <w:rFonts w:ascii="Arial" w:eastAsia="Times New Roman" w:hAnsi="Arial" w:cs="Arial"/>
          <w:sz w:val="32"/>
          <w:szCs w:val="42"/>
        </w:rPr>
      </w:pPr>
      <w:r w:rsidRPr="00946621">
        <w:rPr>
          <w:rFonts w:ascii="Arial" w:eastAsia="Times New Roman" w:hAnsi="Arial" w:cs="Arial"/>
          <w:sz w:val="32"/>
          <w:szCs w:val="42"/>
        </w:rPr>
        <w:t xml:space="preserve">Taka tablica jest bardzo łatwa do utrzymania w czystości – co jest szczególnie ważne w kuchni, gdzie nie trudno o chlapanie, pryskanie i tłuste ślady. Zadania i plany można rozpisywać bezpośrednio na szkle z pomocą zmywalnego flamastra. W przyklejeniu kartek, listów i notatek pomogą </w:t>
      </w:r>
      <w:r w:rsidR="00946621">
        <w:rPr>
          <w:rFonts w:ascii="Arial" w:eastAsia="Times New Roman" w:hAnsi="Arial" w:cs="Arial"/>
          <w:sz w:val="32"/>
          <w:szCs w:val="42"/>
        </w:rPr>
        <w:t xml:space="preserve">kartki </w:t>
      </w:r>
      <w:r w:rsidRPr="00946621">
        <w:rPr>
          <w:rFonts w:ascii="Arial" w:eastAsia="Times New Roman" w:hAnsi="Arial" w:cs="Arial"/>
          <w:sz w:val="32"/>
          <w:szCs w:val="42"/>
        </w:rPr>
        <w:t>samoprzylepn</w:t>
      </w:r>
      <w:r w:rsidR="00946621">
        <w:rPr>
          <w:rFonts w:ascii="Arial" w:eastAsia="Times New Roman" w:hAnsi="Arial" w:cs="Arial"/>
          <w:sz w:val="32"/>
          <w:szCs w:val="42"/>
        </w:rPr>
        <w:t>e.</w:t>
      </w:r>
    </w:p>
    <w:p w:rsidR="002B0991" w:rsidRPr="00946621" w:rsidRDefault="002B0991" w:rsidP="002B0991">
      <w:pPr>
        <w:shd w:val="clear" w:color="auto" w:fill="FFFFFF"/>
        <w:spacing w:after="450" w:line="348" w:lineRule="atLeast"/>
        <w:rPr>
          <w:rFonts w:ascii="Arial" w:eastAsia="Times New Roman" w:hAnsi="Arial" w:cs="Arial"/>
          <w:sz w:val="32"/>
          <w:szCs w:val="42"/>
        </w:rPr>
      </w:pPr>
      <w:r w:rsidRPr="00946621">
        <w:rPr>
          <w:rFonts w:ascii="Arial" w:eastAsia="Times New Roman" w:hAnsi="Arial" w:cs="Arial"/>
          <w:sz w:val="32"/>
          <w:szCs w:val="42"/>
        </w:rPr>
        <w:t> </w:t>
      </w:r>
    </w:p>
    <w:p w:rsidR="002B0991" w:rsidRPr="00946621" w:rsidRDefault="002B0991" w:rsidP="002B0991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sz w:val="40"/>
          <w:szCs w:val="57"/>
        </w:rPr>
      </w:pPr>
      <w:r w:rsidRPr="00946621">
        <w:rPr>
          <w:rFonts w:ascii="Arial" w:eastAsia="Times New Roman" w:hAnsi="Arial" w:cs="Arial"/>
          <w:b/>
          <w:sz w:val="40"/>
          <w:szCs w:val="57"/>
        </w:rPr>
        <w:lastRenderedPageBreak/>
        <w:t>Zwój na notatki</w:t>
      </w:r>
    </w:p>
    <w:p w:rsidR="002B0991" w:rsidRDefault="002B0991" w:rsidP="002B0991">
      <w:pPr>
        <w:shd w:val="clear" w:color="auto" w:fill="FFFFFF"/>
        <w:spacing w:after="450" w:line="348" w:lineRule="atLeast"/>
        <w:rPr>
          <w:rFonts w:ascii="Arial" w:eastAsia="Times New Roman" w:hAnsi="Arial" w:cs="Arial"/>
          <w:sz w:val="32"/>
          <w:szCs w:val="42"/>
        </w:rPr>
      </w:pPr>
      <w:r w:rsidRPr="00946621">
        <w:rPr>
          <w:rFonts w:ascii="Arial" w:eastAsia="Times New Roman" w:hAnsi="Arial" w:cs="Arial"/>
          <w:sz w:val="32"/>
          <w:szCs w:val="42"/>
        </w:rPr>
        <w:t>To pomysł na notatki w bardziej niekonwencjonalnym stylu ale też w wielkim formacie. Niemal niekończący się „notatnik” na ścianie, pomoże całej rodzinie w planowaniu, a przy tym zdecydowanie będzie oryginalnym elementem wystroju wnętrza. Zwój papieru rysunkowego, stalowe linijki, pręt, złączki, śruby samoprzylepne i kilka drobniejszych elementów, pozwolą na stworzenie centrum dowodzenia w oryginalnym wydaniu.  Duży zwój papieru z pewnością pomieści bardzo wiele planów i ważnych wiadomości dla domowników.</w:t>
      </w:r>
    </w:p>
    <w:p w:rsidR="002B0991" w:rsidRPr="00946621" w:rsidRDefault="002B0991" w:rsidP="002B0991">
      <w:pPr>
        <w:shd w:val="clear" w:color="auto" w:fill="FFFFFF"/>
        <w:spacing w:after="450" w:line="348" w:lineRule="atLeast"/>
        <w:jc w:val="center"/>
        <w:rPr>
          <w:rFonts w:ascii="Arial" w:eastAsia="Times New Roman" w:hAnsi="Arial" w:cs="Arial"/>
          <w:sz w:val="32"/>
          <w:szCs w:val="42"/>
        </w:rPr>
      </w:pPr>
      <w:r w:rsidRPr="00946621">
        <w:rPr>
          <w:rFonts w:ascii="Arial" w:eastAsia="Times New Roman" w:hAnsi="Arial" w:cs="Arial"/>
          <w:noProof/>
          <w:sz w:val="32"/>
          <w:szCs w:val="42"/>
        </w:rPr>
        <w:drawing>
          <wp:inline distT="0" distB="0" distL="0" distR="0">
            <wp:extent cx="5702968" cy="5702968"/>
            <wp:effectExtent l="19050" t="0" r="0" b="0"/>
            <wp:docPr id="9" name="Obraz 9" descr="https://www.kuchenny.com.pl/obrazki3/notatki_w_kuchni_oryginalne_pomysly_tesa_3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uchenny.com.pl/obrazki3/notatki_w_kuchni_oryginalne_pomysly_tesa_3004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81" cy="570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91" w:rsidRPr="00946621" w:rsidRDefault="002B0991">
      <w:pPr>
        <w:rPr>
          <w:sz w:val="16"/>
        </w:rPr>
      </w:pPr>
    </w:p>
    <w:sectPr w:rsidR="002B0991" w:rsidRPr="00946621" w:rsidSect="0068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2B0991"/>
    <w:rsid w:val="002B0991"/>
    <w:rsid w:val="006873A4"/>
    <w:rsid w:val="0094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3A4"/>
  </w:style>
  <w:style w:type="paragraph" w:styleId="Nagwek1">
    <w:name w:val="heading 1"/>
    <w:basedOn w:val="Normalny"/>
    <w:link w:val="Nagwek1Znak"/>
    <w:uiPriority w:val="9"/>
    <w:qFormat/>
    <w:rsid w:val="002B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B0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9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2B099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a">
    <w:name w:val="data"/>
    <w:basedOn w:val="Normalny"/>
    <w:rsid w:val="002B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B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B0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9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6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2020-05-05T12:44:00Z</dcterms:created>
  <dcterms:modified xsi:type="dcterms:W3CDTF">2020-05-07T08:01:00Z</dcterms:modified>
</cp:coreProperties>
</file>