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3" w:rsidRPr="000A7816" w:rsidRDefault="001D4A53" w:rsidP="001D4A53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16"/>
        </w:rPr>
      </w:pPr>
      <w:r w:rsidRPr="000A7816">
        <w:rPr>
          <w:rFonts w:ascii="Segoe UI" w:eastAsia="Times New Roman" w:hAnsi="Segoe UI" w:cs="Segoe UI"/>
          <w:color w:val="000000"/>
          <w:sz w:val="32"/>
          <w:szCs w:val="16"/>
        </w:rPr>
        <w:t>Wykonaj kartkę z okazji Świąt Wielkanocnych, według własnego pomysłu. Do pracy można wykorzystać kolorowy papier, wycinanki, tasiemki, cekiny.</w:t>
      </w:r>
    </w:p>
    <w:p w:rsidR="000A7816" w:rsidRDefault="000A7816" w:rsidP="001D4A53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0A7816" w:rsidRDefault="000A7816" w:rsidP="001D4A53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730371" cy="3548813"/>
            <wp:effectExtent l="19050" t="0" r="0" b="0"/>
            <wp:docPr id="5" name="Obraz 2" descr="C:\Users\User\Desktop\ŚRODA\poligrafia\kartk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ŚRODA\poligrafia\kartka wielkanoc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38" cy="355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16" w:rsidRDefault="000A7816" w:rsidP="001D4A53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0A7816" w:rsidRDefault="000A7816" w:rsidP="001D4A53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>
            <wp:extent cx="4896888" cy="4026089"/>
            <wp:effectExtent l="19050" t="0" r="0" b="0"/>
            <wp:docPr id="4" name="Obraz 3" descr="C:\Users\User\Desktop\ŚRODA\poligrafia\kartka wielkanocna 1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ŚRODA\poligrafia\kartka wielkanocna 1 — kop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59" cy="40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663" w:rsidRDefault="000A7816">
      <w:r>
        <w:rPr>
          <w:noProof/>
        </w:rPr>
        <w:lastRenderedPageBreak/>
        <w:drawing>
          <wp:inline distT="0" distB="0" distL="0" distR="0">
            <wp:extent cx="5290298" cy="3521123"/>
            <wp:effectExtent l="19050" t="0" r="5602" b="0"/>
            <wp:docPr id="1" name="Obraz 1" descr="C:\Users\User\Desktop\ŚRODA\poligrafia\kartka wielkanocna 2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ŚRODA\poligrafia\kartka wielkanocna 2 — kop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288" cy="351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663" w:rsidSect="00447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1D4A53"/>
    <w:rsid w:val="000A7816"/>
    <w:rsid w:val="001D4A53"/>
    <w:rsid w:val="004470B7"/>
    <w:rsid w:val="0062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2020-03-31T13:44:00Z</dcterms:created>
  <dcterms:modified xsi:type="dcterms:W3CDTF">2020-03-31T14:34:00Z</dcterms:modified>
</cp:coreProperties>
</file>