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F4" w:rsidRPr="00316ED7" w:rsidRDefault="006C6BF4" w:rsidP="006C6BF4">
      <w:pPr>
        <w:jc w:val="center"/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</w:pPr>
      <w:r w:rsidRPr="00316ED7"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Polecenia dla uczniów na każdy dzień tygodnia w ramach zdalnego nauczania religii na rok szkolny 2019/ 2020 (katechetka-Renata Kusiak)</w:t>
      </w:r>
    </w:p>
    <w:p w:rsidR="006C6BF4" w:rsidRPr="00316ED7" w:rsidRDefault="006C6BF4" w:rsidP="006C6BF4">
      <w:pPr>
        <w:jc w:val="center"/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Termin 06.04-10</w:t>
      </w:r>
      <w:r w:rsidRPr="00316ED7"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.04.2020 r.</w:t>
      </w:r>
    </w:p>
    <w:p w:rsidR="006C6BF4" w:rsidRDefault="006C6BF4" w:rsidP="006C6BF4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6C6BF4" w:rsidRDefault="006C6BF4" w:rsidP="006C6BF4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I- klasy 1-4 Szkoła Podstawowa</w:t>
      </w:r>
    </w:p>
    <w:p w:rsidR="006C6BF4" w:rsidRDefault="006C6BF4" w:rsidP="006C6BF4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I- klasy 1-4 Zespoły Edukacyjno-Terapeutyczne</w:t>
      </w:r>
    </w:p>
    <w:p w:rsidR="00477228" w:rsidRDefault="00477228" w:rsidP="006C6BF4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</w:p>
    <w:p w:rsidR="00B227A4" w:rsidRPr="00055A08" w:rsidRDefault="000C1DBF" w:rsidP="00B227A4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C1DBF">
        <w:rPr>
          <w:rFonts w:ascii="Arial" w:hAnsi="Arial" w:cs="Arial"/>
          <w:b/>
          <w:color w:val="002060"/>
          <w:sz w:val="28"/>
          <w:szCs w:val="28"/>
          <w:shd w:val="clear" w:color="auto" w:fill="F5F5F5"/>
        </w:rPr>
        <w:t>Poniedziałek.</w:t>
      </w:r>
      <w:r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="00477228" w:rsidRPr="00055A08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Wczoraj była Niedziela Palmowa. </w:t>
      </w:r>
      <w:r w:rsidR="00B85972" w:rsidRPr="00055A08">
        <w:rPr>
          <w:rFonts w:ascii="Arial" w:hAnsi="Arial" w:cs="Arial"/>
          <w:color w:val="000000"/>
          <w:sz w:val="28"/>
          <w:szCs w:val="28"/>
          <w:shd w:val="clear" w:color="auto" w:fill="F5F5F5"/>
        </w:rPr>
        <w:t>Pewnie wiecie, ż</w:t>
      </w:r>
      <w:r w:rsidR="00757340" w:rsidRPr="00055A08">
        <w:rPr>
          <w:rFonts w:ascii="Arial" w:hAnsi="Arial" w:cs="Arial"/>
          <w:color w:val="000000"/>
          <w:sz w:val="28"/>
          <w:szCs w:val="28"/>
          <w:shd w:val="clear" w:color="auto" w:fill="F5F5F5"/>
        </w:rPr>
        <w:t>e w</w:t>
      </w:r>
      <w:r w:rsidR="00477228" w:rsidRPr="00055A08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Niedzielę Palmową święcimy różnokolorowe palmy w kościele. Dlaczego i skąd wywodzi się ta tradycja? O tym chciałabym wam </w:t>
      </w:r>
      <w:r w:rsidR="00757340" w:rsidRPr="00055A08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króciutko dzisiaj </w:t>
      </w:r>
      <w:r w:rsidR="00477228" w:rsidRPr="00055A08">
        <w:rPr>
          <w:rFonts w:ascii="Arial" w:hAnsi="Arial" w:cs="Arial"/>
          <w:color w:val="000000"/>
          <w:sz w:val="28"/>
          <w:szCs w:val="28"/>
          <w:shd w:val="clear" w:color="auto" w:fill="F5F5F5"/>
        </w:rPr>
        <w:t>powiedzieć.</w:t>
      </w:r>
      <w:r w:rsidR="00477228" w:rsidRPr="00055A08">
        <w:rPr>
          <w:rFonts w:ascii="Arial" w:hAnsi="Arial" w:cs="Arial"/>
          <w:color w:val="000000"/>
          <w:sz w:val="28"/>
          <w:szCs w:val="28"/>
        </w:rPr>
        <w:br/>
      </w:r>
      <w:r w:rsidR="00477228" w:rsidRPr="00055A08">
        <w:rPr>
          <w:rFonts w:ascii="Arial" w:hAnsi="Arial" w:cs="Arial"/>
          <w:color w:val="000000"/>
          <w:sz w:val="28"/>
          <w:szCs w:val="28"/>
          <w:shd w:val="clear" w:color="auto" w:fill="F5F5F5"/>
        </w:rPr>
        <w:t>Dawno temu, kiedy Pan Jezus wjeżdżał na swoim osiołku do Jerozolimy, ludzie witali go i na jego cześć machali gałązkami z drzewa palmowego. Na pamiątkę tego wydarzenia ustanowiono Niedzielę Palmową</w:t>
      </w:r>
      <w:r w:rsidR="00757340" w:rsidRPr="00055A08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. Obecnie palmy, w zależności od regionu Polski wykonuje się z kolorowych suszonych kwiatów i ziół , różnobarwnych kwiatów z bibułki. Największe palmy w Polsce wykonuje się na Kurpiach. Mają one nawet kilka metrów długości.                                                                                                                      </w:t>
      </w:r>
      <w:r w:rsidR="00757340" w:rsidRPr="00055A08">
        <w:rPr>
          <w:rFonts w:ascii="Arial" w:hAnsi="Arial" w:cs="Arial"/>
          <w:b/>
          <w:color w:val="C00000"/>
          <w:sz w:val="28"/>
          <w:szCs w:val="28"/>
          <w:shd w:val="clear" w:color="auto" w:fill="F5F5F5"/>
        </w:rPr>
        <w:t xml:space="preserve">POLECENIE: </w:t>
      </w:r>
      <w:r w:rsidR="00B227A4" w:rsidRPr="00055A08">
        <w:rPr>
          <w:rFonts w:ascii="Arial" w:hAnsi="Arial" w:cs="Arial"/>
          <w:color w:val="000000"/>
          <w:sz w:val="28"/>
          <w:szCs w:val="28"/>
          <w:shd w:val="clear" w:color="auto" w:fill="F5F5F5"/>
        </w:rPr>
        <w:t>Przygotuj miejsce na stole, biurku. Połóż obrus, na nim postaw krzyż i świecę, podobnie jak podczas wizyty duszpasterskiej. Do wazonu włóż swoją palemkę lub gałązki wierzby, bazi. Wieczorem wspólnie z rodzicami zapal świecę i zaśpiewajcie lub wysłuchajcie pieśni: „Śpiewaj Hossana”. Pieśń znajdziesz na You Tube.</w:t>
      </w:r>
    </w:p>
    <w:p w:rsidR="00B227A4" w:rsidRPr="000C1DBF" w:rsidRDefault="000C1DBF" w:rsidP="000C1DBF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</w:pPr>
      <w:r w:rsidRPr="000C1DBF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>Wtorek</w:t>
      </w:r>
    </w:p>
    <w:p w:rsidR="00B227A4" w:rsidRPr="00055A08" w:rsidRDefault="00B227A4" w:rsidP="00B227A4">
      <w:pPr>
        <w:pStyle w:val="Akapitzlist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D2129"/>
          <w:sz w:val="28"/>
          <w:szCs w:val="28"/>
          <w:lang w:eastAsia="pl-PL"/>
        </w:rPr>
      </w:pPr>
      <w:r w:rsidRPr="00055A08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PO</w:t>
      </w:r>
      <w:r w:rsidRPr="00055A08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LECENIE: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Wtorek, będzie dobrym czasem na wspólne zasianie owsa lub rzeżuchy</w:t>
      </w:r>
      <w:r w:rsidR="0049689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-jako znaku budzącego się po zimie życia 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>, tak by zdążyło wzejść na Wielkanoc</w:t>
      </w:r>
      <w:r w:rsidR="003C1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 stanowiło ozdobę wielkanocnego stołu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>. </w:t>
      </w:r>
    </w:p>
    <w:p w:rsidR="001732BB" w:rsidRPr="00055A08" w:rsidRDefault="001732BB" w:rsidP="00B85972">
      <w:pPr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B2CCD" w:rsidRPr="00055A08" w:rsidRDefault="000C1DBF" w:rsidP="00055A0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1DBF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>Środa.</w:t>
      </w:r>
      <w:r>
        <w:rPr>
          <w:rFonts w:ascii="Arial" w:eastAsia="Times New Roman" w:hAnsi="Arial" w:cs="Arial"/>
          <w:color w:val="1D2129"/>
          <w:sz w:val="28"/>
          <w:szCs w:val="28"/>
          <w:lang w:eastAsia="pl-PL"/>
        </w:rPr>
        <w:t xml:space="preserve"> </w:t>
      </w:r>
      <w:r w:rsidR="006D4C69">
        <w:rPr>
          <w:rFonts w:ascii="Arial" w:eastAsia="Times New Roman" w:hAnsi="Arial" w:cs="Arial"/>
          <w:color w:val="1D2129"/>
          <w:sz w:val="28"/>
          <w:szCs w:val="28"/>
          <w:lang w:eastAsia="pl-PL"/>
        </w:rPr>
        <w:t xml:space="preserve">W </w:t>
      </w:r>
      <w:r w:rsidR="001732BB"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 xml:space="preserve"> związku z setną rocznicą urodzin Jana Pawła II, ogłoszono rok 2020 </w:t>
      </w:r>
      <w:r w:rsidR="001732BB" w:rsidRPr="00055A08">
        <w:rPr>
          <w:rFonts w:ascii="Arial" w:eastAsia="Times New Roman" w:hAnsi="Arial" w:cs="Arial"/>
          <w:b/>
          <w:bCs/>
          <w:color w:val="1D2129"/>
          <w:sz w:val="28"/>
          <w:szCs w:val="28"/>
          <w:lang w:eastAsia="pl-PL"/>
        </w:rPr>
        <w:t>Rokiem Świętego Jana Pawła II</w:t>
      </w:r>
      <w:r w:rsidR="00B85972"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 xml:space="preserve"> W ubiegłym tygodniu 02.04. </w:t>
      </w:r>
      <w:r w:rsidR="001732BB"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>przypad</w:t>
      </w:r>
      <w:r w:rsidR="00B85972"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>ł</w:t>
      </w:r>
      <w:r w:rsidR="001732BB"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 xml:space="preserve">a </w:t>
      </w:r>
      <w:r w:rsidR="001732BB" w:rsidRPr="00055A08">
        <w:rPr>
          <w:rFonts w:ascii="Arial" w:eastAsia="Times New Roman" w:hAnsi="Arial" w:cs="Arial"/>
          <w:b/>
          <w:bCs/>
          <w:color w:val="1D2129"/>
          <w:sz w:val="28"/>
          <w:szCs w:val="28"/>
          <w:lang w:eastAsia="pl-PL"/>
        </w:rPr>
        <w:t>15-sta rocznica śmierci papieża Polaka-Jana Pawła II</w:t>
      </w:r>
      <w:r w:rsidR="00B85972"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 xml:space="preserve">. </w:t>
      </w:r>
      <w:r w:rsidR="001732BB"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 xml:space="preserve"> Jan Paweł II, zawsze był </w:t>
      </w:r>
      <w:r w:rsidR="00B85972"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>uważany za papieża</w:t>
      </w:r>
      <w:r w:rsidR="001732BB"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 xml:space="preserve"> dzieci</w:t>
      </w:r>
      <w:r w:rsidR="00B85972"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 xml:space="preserve">. </w:t>
      </w:r>
      <w:r w:rsidR="001732BB"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>Po wyborze na biskupa Rzymu nic nie musiał zmieniać, ani niczego udawać, bo dzieci zawsze do niego lgnęły, a on zawsze znajdował z nimi wspólny język.</w:t>
      </w:r>
      <w:r w:rsidR="001732BB" w:rsidRPr="00055A08">
        <w:rPr>
          <w:rFonts w:ascii="Arial" w:eastAsia="Times New Roman" w:hAnsi="Arial" w:cs="Arial"/>
          <w:b/>
          <w:bCs/>
          <w:color w:val="1D2129"/>
          <w:sz w:val="28"/>
          <w:szCs w:val="28"/>
          <w:lang w:eastAsia="pl-PL"/>
        </w:rPr>
        <w:t xml:space="preserve"> </w:t>
      </w:r>
    </w:p>
    <w:p w:rsidR="00B85972" w:rsidRPr="00055A08" w:rsidRDefault="00B85972" w:rsidP="00B85972">
      <w:pPr>
        <w:pStyle w:val="Akapitzlist"/>
        <w:rPr>
          <w:rFonts w:ascii="Arial" w:hAnsi="Arial" w:cs="Arial"/>
          <w:sz w:val="28"/>
          <w:szCs w:val="28"/>
        </w:rPr>
      </w:pPr>
    </w:p>
    <w:p w:rsidR="00055A08" w:rsidRDefault="00B85972" w:rsidP="00B85972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D2129"/>
          <w:sz w:val="28"/>
          <w:szCs w:val="28"/>
          <w:lang w:eastAsia="pl-PL"/>
        </w:rPr>
      </w:pPr>
      <w:r w:rsidRPr="00055A08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POLECENIE :</w:t>
      </w:r>
      <w:r w:rsidR="00DD171C">
        <w:rPr>
          <w:rFonts w:ascii="Arial" w:eastAsia="Times New Roman" w:hAnsi="Arial" w:cs="Arial"/>
          <w:color w:val="1D2129"/>
          <w:sz w:val="28"/>
          <w:szCs w:val="28"/>
          <w:lang w:eastAsia="pl-PL"/>
        </w:rPr>
        <w:t xml:space="preserve"> </w:t>
      </w:r>
      <w:r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>O tym</w:t>
      </w:r>
      <w:r w:rsidR="00DD171C">
        <w:rPr>
          <w:rFonts w:ascii="Arial" w:eastAsia="Times New Roman" w:hAnsi="Arial" w:cs="Arial"/>
          <w:color w:val="1D2129"/>
          <w:sz w:val="28"/>
          <w:szCs w:val="28"/>
          <w:lang w:eastAsia="pl-PL"/>
        </w:rPr>
        <w:t>…</w:t>
      </w:r>
      <w:r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 xml:space="preserve">, czy papież lubi żuć gumę Turbo i czy Ojciec Święty chodził do przedszkola, dowiecie się po obejrzeniu filmiku, do którego podaję link: </w:t>
      </w:r>
    </w:p>
    <w:p w:rsidR="00B85972" w:rsidRPr="00055A08" w:rsidRDefault="000E77BB" w:rsidP="00B85972">
      <w:pPr>
        <w:shd w:val="clear" w:color="auto" w:fill="FFFFFF"/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hyperlink r:id="rId7" w:history="1">
        <w:r w:rsidR="00F612FC" w:rsidRPr="00055A08">
          <w:rPr>
            <w:rStyle w:val="Hipercze"/>
            <w:rFonts w:ascii="Arial" w:hAnsi="Arial" w:cs="Arial"/>
            <w:sz w:val="28"/>
            <w:szCs w:val="28"/>
          </w:rPr>
          <w:t>https://www.facebook.com/watch/?v=620958581818226</w:t>
        </w:r>
      </w:hyperlink>
    </w:p>
    <w:p w:rsidR="00B227A4" w:rsidRPr="00055A08" w:rsidRDefault="00B227A4" w:rsidP="00B85972">
      <w:pPr>
        <w:shd w:val="clear" w:color="auto" w:fill="FFFFFF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B227A4" w:rsidRPr="00055A08" w:rsidRDefault="00B227A4" w:rsidP="00B85972">
      <w:pPr>
        <w:shd w:val="clear" w:color="auto" w:fill="FFFFFF"/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 w:rsidRPr="00055A08">
        <w:rPr>
          <w:rFonts w:ascii="Arial" w:hAnsi="Arial" w:cs="Arial"/>
          <w:sz w:val="28"/>
          <w:szCs w:val="28"/>
        </w:rPr>
        <w:t>albo</w:t>
      </w:r>
    </w:p>
    <w:p w:rsidR="00B227A4" w:rsidRPr="00055A08" w:rsidRDefault="00B227A4" w:rsidP="00B85972">
      <w:pPr>
        <w:shd w:val="clear" w:color="auto" w:fill="FFFFFF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B227A4" w:rsidRPr="00055A08" w:rsidRDefault="00B227A4" w:rsidP="00B85972">
      <w:pPr>
        <w:shd w:val="clear" w:color="auto" w:fill="FFFFFF"/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 w:rsidRPr="00055A08">
        <w:rPr>
          <w:rFonts w:ascii="Arial" w:hAnsi="Arial" w:cs="Arial"/>
          <w:sz w:val="28"/>
          <w:szCs w:val="28"/>
        </w:rPr>
        <w:t>Poko</w:t>
      </w:r>
      <w:r w:rsidR="006D4C69">
        <w:rPr>
          <w:rFonts w:ascii="Arial" w:hAnsi="Arial" w:cs="Arial"/>
          <w:sz w:val="28"/>
          <w:szCs w:val="28"/>
        </w:rPr>
        <w:t>loruj rysunek  przedstawiający p</w:t>
      </w:r>
      <w:r w:rsidRPr="00055A08">
        <w:rPr>
          <w:rFonts w:ascii="Arial" w:hAnsi="Arial" w:cs="Arial"/>
          <w:sz w:val="28"/>
          <w:szCs w:val="28"/>
        </w:rPr>
        <w:t xml:space="preserve">apieża Polaka-Jana Pawła II ( patrz. załącznik </w:t>
      </w:r>
      <w:r w:rsidR="009F02AC">
        <w:rPr>
          <w:rFonts w:ascii="Arial" w:hAnsi="Arial" w:cs="Arial"/>
          <w:sz w:val="28"/>
          <w:szCs w:val="28"/>
        </w:rPr>
        <w:t xml:space="preserve">1 </w:t>
      </w:r>
      <w:r w:rsidRPr="00055A08">
        <w:rPr>
          <w:rFonts w:ascii="Arial" w:hAnsi="Arial" w:cs="Arial"/>
          <w:sz w:val="28"/>
          <w:szCs w:val="28"/>
        </w:rPr>
        <w:t>poniżej!)</w:t>
      </w:r>
    </w:p>
    <w:p w:rsidR="00B227A4" w:rsidRPr="00055A08" w:rsidRDefault="00B227A4" w:rsidP="00B85972">
      <w:pPr>
        <w:shd w:val="clear" w:color="auto" w:fill="FFFFFF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B85972" w:rsidRPr="00055A08" w:rsidRDefault="00B85972" w:rsidP="00B85972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D2129"/>
          <w:sz w:val="28"/>
          <w:szCs w:val="28"/>
          <w:lang w:eastAsia="pl-PL"/>
        </w:rPr>
      </w:pPr>
    </w:p>
    <w:p w:rsidR="00B227A4" w:rsidRPr="00055A08" w:rsidRDefault="000C1DBF" w:rsidP="00055A0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C00000"/>
          <w:sz w:val="28"/>
          <w:szCs w:val="28"/>
          <w:lang w:eastAsia="pl-PL"/>
        </w:rPr>
      </w:pPr>
      <w:r w:rsidRPr="000C1DBF">
        <w:rPr>
          <w:rFonts w:ascii="Arial" w:eastAsia="Times New Roman" w:hAnsi="Arial" w:cs="Arial"/>
          <w:b/>
          <w:i/>
          <w:color w:val="002060"/>
          <w:sz w:val="28"/>
          <w:szCs w:val="28"/>
          <w:lang w:eastAsia="pl-PL"/>
        </w:rPr>
        <w:t>Czwartek.</w:t>
      </w:r>
      <w:r>
        <w:rPr>
          <w:rFonts w:ascii="Arial" w:eastAsia="Times New Roman" w:hAnsi="Arial" w:cs="Arial"/>
          <w:b/>
          <w:i/>
          <w:color w:val="C00000"/>
          <w:sz w:val="28"/>
          <w:szCs w:val="28"/>
          <w:lang w:eastAsia="pl-PL"/>
        </w:rPr>
        <w:t xml:space="preserve"> </w:t>
      </w:r>
      <w:r w:rsidR="00F612FC" w:rsidRPr="00055A08">
        <w:rPr>
          <w:rFonts w:ascii="Arial" w:eastAsia="Times New Roman" w:hAnsi="Arial" w:cs="Arial"/>
          <w:b/>
          <w:i/>
          <w:color w:val="C00000"/>
          <w:sz w:val="28"/>
          <w:szCs w:val="28"/>
          <w:lang w:eastAsia="pl-PL"/>
        </w:rPr>
        <w:t>Wielki Czwartek, jest pamiątką Ostatniej Wieczerzy, podczas której Pan Jezus ustanowił Najświętszy Sakrament oraz Sakrament Kapłaństwa słowami:</w:t>
      </w:r>
      <w:r w:rsidR="00B227A4" w:rsidRPr="00055A08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r w:rsidR="006D4C69">
        <w:rPr>
          <w:rFonts w:ascii="Arial" w:eastAsia="Times New Roman" w:hAnsi="Arial" w:cs="Arial"/>
          <w:b/>
          <w:i/>
          <w:color w:val="C00000"/>
          <w:sz w:val="28"/>
          <w:szCs w:val="28"/>
          <w:lang w:eastAsia="pl-PL"/>
        </w:rPr>
        <w:t>Jezus podczas Ostatniej Wieczerzy ustanowił Kapłaństwo i E</w:t>
      </w:r>
      <w:r w:rsidR="00B227A4" w:rsidRPr="00055A08">
        <w:rPr>
          <w:rFonts w:ascii="Arial" w:eastAsia="Times New Roman" w:hAnsi="Arial" w:cs="Arial"/>
          <w:b/>
          <w:i/>
          <w:color w:val="C00000"/>
          <w:sz w:val="28"/>
          <w:szCs w:val="28"/>
          <w:lang w:eastAsia="pl-PL"/>
        </w:rPr>
        <w:t>ucharystię. Wypowiedział następujące słowa: "To jest ciało moje wydane za Was. Czyńcie to samo na moją pamiątkę." "Ten kielich jest Nowym Przymierzem we krwi mojej, która będzie za was wylana</w:t>
      </w:r>
      <w:r w:rsidR="00B227A4" w:rsidRPr="00055A08">
        <w:rPr>
          <w:rFonts w:ascii="Arial" w:eastAsia="Times New Roman" w:hAnsi="Arial" w:cs="Arial"/>
          <w:i/>
          <w:color w:val="C00000"/>
          <w:sz w:val="28"/>
          <w:szCs w:val="28"/>
          <w:lang w:eastAsia="pl-PL"/>
        </w:rPr>
        <w:t>."</w:t>
      </w:r>
    </w:p>
    <w:p w:rsidR="00B227A4" w:rsidRPr="00055A08" w:rsidRDefault="00B227A4" w:rsidP="00596931">
      <w:pPr>
        <w:pStyle w:val="Akapitzlist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D2129"/>
          <w:sz w:val="28"/>
          <w:szCs w:val="28"/>
          <w:lang w:eastAsia="pl-PL"/>
        </w:rPr>
      </w:pPr>
    </w:p>
    <w:p w:rsidR="00B227A4" w:rsidRPr="00055A08" w:rsidRDefault="00B227A4" w:rsidP="00B227A4">
      <w:pPr>
        <w:pStyle w:val="Akapitzlist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55A08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POLECENIE:</w:t>
      </w:r>
      <w:r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 xml:space="preserve"> 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>Wielki Czwartek</w:t>
      </w:r>
      <w:r w:rsid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dzień Ostatniej Wieczerzy. Rytuałem, który bardzo przemawia do dziecka jest obmycie nóg. Ojciec rodziny przygotowuje </w:t>
      </w:r>
      <w:r w:rsidRPr="00055A08">
        <w:rPr>
          <w:rFonts w:ascii="Arial" w:hAnsi="Arial" w:cs="Arial"/>
          <w:b/>
          <w:color w:val="4F6228" w:themeColor="accent3" w:themeShade="80"/>
          <w:sz w:val="28"/>
          <w:szCs w:val="28"/>
          <w:shd w:val="clear" w:color="auto" w:fill="FFFFFF"/>
        </w:rPr>
        <w:t>miskę, dzbanek z ciepłą wodą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55A08">
        <w:rPr>
          <w:rFonts w:ascii="Arial" w:hAnsi="Arial" w:cs="Arial"/>
          <w:b/>
          <w:color w:val="4F6228" w:themeColor="accent3" w:themeShade="80"/>
          <w:sz w:val="28"/>
          <w:szCs w:val="28"/>
          <w:shd w:val="clear" w:color="auto" w:fill="FFFFFF"/>
        </w:rPr>
        <w:t>i ręcznik</w:t>
      </w:r>
      <w:r w:rsidRPr="00055A08">
        <w:rPr>
          <w:rFonts w:ascii="Arial" w:hAnsi="Arial" w:cs="Arial"/>
          <w:color w:val="4F6228" w:themeColor="accent3" w:themeShade="80"/>
          <w:sz w:val="28"/>
          <w:szCs w:val="28"/>
          <w:shd w:val="clear" w:color="auto" w:fill="FFFFFF"/>
        </w:rPr>
        <w:t>.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Przewiązuje się </w:t>
      </w:r>
      <w:r w:rsidRPr="00055A08">
        <w:rPr>
          <w:rFonts w:ascii="Arial" w:hAnsi="Arial" w:cs="Arial"/>
          <w:b/>
          <w:color w:val="4F6228" w:themeColor="accent3" w:themeShade="80"/>
          <w:sz w:val="28"/>
          <w:szCs w:val="28"/>
          <w:shd w:val="clear" w:color="auto" w:fill="FFFFFF"/>
        </w:rPr>
        <w:t>prześcieradłem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 pokaże </w:t>
      </w:r>
      <w:r w:rsidR="006D4C6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wcześniej 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>dziecku ten rytuał w Internecie (YOU TUBE). Następni</w:t>
      </w:r>
      <w:r w:rsid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 klęka przed żoną i dziećmi oraz 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>kolejno, polewa i</w:t>
      </w:r>
      <w:r w:rsid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 stopy wodą, wyciera i całuje, tak jak czynił to Pan Jezus swoim uczniom. 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Całość kończy się wspólną modlitwą </w:t>
      </w:r>
      <w:r w:rsidRPr="00055A08">
        <w:rPr>
          <w:rFonts w:ascii="Arial" w:hAnsi="Arial" w:cs="Arial"/>
          <w:color w:val="C00000"/>
          <w:sz w:val="28"/>
          <w:szCs w:val="28"/>
          <w:shd w:val="clear" w:color="auto" w:fill="FFFFFF"/>
        </w:rPr>
        <w:t>„Ojcze nasz”.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596931" w:rsidRPr="00055A08" w:rsidRDefault="00596931" w:rsidP="00B227A4">
      <w:pPr>
        <w:pStyle w:val="Akapitzlist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96931" w:rsidRPr="00055A08" w:rsidRDefault="000C1DBF" w:rsidP="00055A0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C1DBF">
        <w:rPr>
          <w:rFonts w:ascii="Arial" w:hAnsi="Arial" w:cs="Arial"/>
          <w:b/>
          <w:color w:val="403152" w:themeColor="accent4" w:themeShade="80"/>
          <w:sz w:val="28"/>
          <w:szCs w:val="28"/>
          <w:shd w:val="clear" w:color="auto" w:fill="FFFFFF"/>
        </w:rPr>
        <w:lastRenderedPageBreak/>
        <w:t>Piątek.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96931"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 centrum liturgii Wielkiego Piątku znajduje się krzyż, który adorujemy.  </w:t>
      </w:r>
    </w:p>
    <w:p w:rsidR="00596931" w:rsidRPr="00055A08" w:rsidRDefault="00596931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055A08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POLECENIE: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Dla dziecka odpowiednią formą wprowadzenia w tajemnicę tego dnia będzie rodzinna modlitwa, w której nacisk położymy na dziękczynienie.         Za co chcesz dziś podziękować Panu Bogu? (</w:t>
      </w:r>
      <w:r w:rsidR="006D4C69">
        <w:rPr>
          <w:rFonts w:ascii="Arial" w:hAnsi="Arial" w:cs="Arial"/>
          <w:color w:val="000000"/>
          <w:sz w:val="28"/>
          <w:szCs w:val="28"/>
          <w:shd w:val="clear" w:color="auto" w:fill="FFFFFF"/>
        </w:rPr>
        <w:t>dzieci wymieniają np. za zdrowie, za rodziców itp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>). Gdy każdy członek rodziny</w:t>
      </w:r>
      <w:r w:rsidR="006D4C69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podziękuje za dwie, trzy konkretne rzeczy, kończymy modlitwę ucałowaniem krzyża (jeżeli mamy w domu). </w:t>
      </w:r>
    </w:p>
    <w:p w:rsidR="00596931" w:rsidRPr="00055A08" w:rsidRDefault="00596931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96931" w:rsidRPr="00055A08" w:rsidRDefault="006D4C69" w:rsidP="00055A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- dodatkowo (</w:t>
      </w:r>
      <w:r w:rsidR="00596931"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>dla chętnych):</w:t>
      </w:r>
    </w:p>
    <w:p w:rsidR="00596931" w:rsidRPr="00055A08" w:rsidRDefault="00596931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96931" w:rsidRDefault="00596931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>Dziecko może również przygotować wspólnie z rodzicami swój wielkanocny koszyk albo zrobi</w:t>
      </w:r>
      <w:r w:rsid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>ć pisankę. Tutaj dziecko decyduje,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 chce z</w:t>
      </w:r>
      <w:r w:rsid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>robić?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Załącznik 1.</w:t>
      </w:r>
    </w:p>
    <w:p w:rsidR="009F02AC" w:rsidRDefault="009F02AC" w:rsidP="00055A0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612FC" w:rsidRPr="00F06825" w:rsidRDefault="009F02AC" w:rsidP="00F06825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6096000" cy="8429625"/>
            <wp:effectExtent l="19050" t="0" r="0" b="0"/>
            <wp:docPr id="1" name="Obraz 1" descr="Przygoda ze świętym papieżem Janem Pawłem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goda ze świętym papieżem Janem Pawłem I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2FC" w:rsidRPr="00F06825" w:rsidSect="004443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975" w:rsidRDefault="00A53975" w:rsidP="00055A08">
      <w:pPr>
        <w:spacing w:after="0" w:line="240" w:lineRule="auto"/>
      </w:pPr>
      <w:r>
        <w:separator/>
      </w:r>
    </w:p>
  </w:endnote>
  <w:endnote w:type="continuationSeparator" w:id="1">
    <w:p w:rsidR="00A53975" w:rsidRDefault="00A53975" w:rsidP="0005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583594"/>
      <w:docPartObj>
        <w:docPartGallery w:val="Page Numbers (Bottom of Page)"/>
        <w:docPartUnique/>
      </w:docPartObj>
    </w:sdtPr>
    <w:sdtContent>
      <w:p w:rsidR="00055A08" w:rsidRDefault="000E77BB">
        <w:pPr>
          <w:pStyle w:val="Stopka"/>
          <w:jc w:val="center"/>
        </w:pPr>
        <w:fldSimple w:instr=" PAGE   \* MERGEFORMAT ">
          <w:r w:rsidR="000C1DBF">
            <w:rPr>
              <w:noProof/>
            </w:rPr>
            <w:t>1</w:t>
          </w:r>
        </w:fldSimple>
      </w:p>
    </w:sdtContent>
  </w:sdt>
  <w:p w:rsidR="00055A08" w:rsidRDefault="00055A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975" w:rsidRDefault="00A53975" w:rsidP="00055A08">
      <w:pPr>
        <w:spacing w:after="0" w:line="240" w:lineRule="auto"/>
      </w:pPr>
      <w:r>
        <w:separator/>
      </w:r>
    </w:p>
  </w:footnote>
  <w:footnote w:type="continuationSeparator" w:id="1">
    <w:p w:rsidR="00A53975" w:rsidRDefault="00A53975" w:rsidP="0005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9B0"/>
    <w:multiLevelType w:val="hybridMultilevel"/>
    <w:tmpl w:val="A2D2B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4354F"/>
    <w:multiLevelType w:val="hybridMultilevel"/>
    <w:tmpl w:val="F9A2700A"/>
    <w:lvl w:ilvl="0" w:tplc="FD1A7EF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82A36C8"/>
    <w:multiLevelType w:val="hybridMultilevel"/>
    <w:tmpl w:val="879E28F0"/>
    <w:lvl w:ilvl="0" w:tplc="F252BA0C">
      <w:start w:val="3"/>
      <w:numFmt w:val="decimal"/>
      <w:lvlText w:val="%1."/>
      <w:lvlJc w:val="left"/>
      <w:pPr>
        <w:ind w:left="1353" w:hanging="360"/>
      </w:pPr>
      <w:rPr>
        <w:rFonts w:eastAsia="Times New Roman" w:hint="default"/>
        <w:b/>
        <w:color w:val="1D2129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9E67148"/>
    <w:multiLevelType w:val="multilevel"/>
    <w:tmpl w:val="E44E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37C01"/>
    <w:multiLevelType w:val="hybridMultilevel"/>
    <w:tmpl w:val="613A7274"/>
    <w:lvl w:ilvl="0" w:tplc="9BE6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DB41FD"/>
    <w:multiLevelType w:val="hybridMultilevel"/>
    <w:tmpl w:val="613A7274"/>
    <w:lvl w:ilvl="0" w:tplc="9BE6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CCD"/>
    <w:rsid w:val="00055A08"/>
    <w:rsid w:val="000C1DBF"/>
    <w:rsid w:val="000E77BB"/>
    <w:rsid w:val="001365D0"/>
    <w:rsid w:val="00146D63"/>
    <w:rsid w:val="001732BB"/>
    <w:rsid w:val="00211AC0"/>
    <w:rsid w:val="002C28F0"/>
    <w:rsid w:val="003C1A5C"/>
    <w:rsid w:val="003C43E7"/>
    <w:rsid w:val="0044430D"/>
    <w:rsid w:val="00477228"/>
    <w:rsid w:val="00496890"/>
    <w:rsid w:val="00544740"/>
    <w:rsid w:val="00596931"/>
    <w:rsid w:val="005B2CCD"/>
    <w:rsid w:val="006B5A64"/>
    <w:rsid w:val="006C6BF4"/>
    <w:rsid w:val="006D4C69"/>
    <w:rsid w:val="00757340"/>
    <w:rsid w:val="00787439"/>
    <w:rsid w:val="009F02AC"/>
    <w:rsid w:val="00A53749"/>
    <w:rsid w:val="00A53975"/>
    <w:rsid w:val="00B227A4"/>
    <w:rsid w:val="00B85972"/>
    <w:rsid w:val="00BD6F9E"/>
    <w:rsid w:val="00C00CA7"/>
    <w:rsid w:val="00D5314A"/>
    <w:rsid w:val="00DD171C"/>
    <w:rsid w:val="00E3447C"/>
    <w:rsid w:val="00E51BED"/>
    <w:rsid w:val="00E92A63"/>
    <w:rsid w:val="00F06825"/>
    <w:rsid w:val="00F612FC"/>
    <w:rsid w:val="00FE3A2F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BF4"/>
  </w:style>
  <w:style w:type="paragraph" w:styleId="Nagwek2">
    <w:name w:val="heading 2"/>
    <w:basedOn w:val="Normalny"/>
    <w:link w:val="Nagwek2Znak"/>
    <w:uiPriority w:val="9"/>
    <w:qFormat/>
    <w:rsid w:val="005B2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2C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2C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nimation-fade-in">
    <w:name w:val="animation-fade-in"/>
    <w:basedOn w:val="Normalny"/>
    <w:rsid w:val="005B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2C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CCD"/>
    <w:rPr>
      <w:color w:val="0000FF"/>
      <w:u w:val="single"/>
    </w:rPr>
  </w:style>
  <w:style w:type="character" w:customStyle="1" w:styleId="sr-only">
    <w:name w:val="sr-only"/>
    <w:basedOn w:val="Domylnaczcionkaakapitu"/>
    <w:rsid w:val="005B2CC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B2C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5B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7228"/>
    <w:pPr>
      <w:ind w:left="720"/>
      <w:contextualSpacing/>
    </w:pPr>
  </w:style>
  <w:style w:type="character" w:customStyle="1" w:styleId="4yxo">
    <w:name w:val="_4yxo"/>
    <w:basedOn w:val="Domylnaczcionkaakapitu"/>
    <w:rsid w:val="001732BB"/>
  </w:style>
  <w:style w:type="character" w:customStyle="1" w:styleId="6qdm">
    <w:name w:val="_6qdm"/>
    <w:basedOn w:val="Domylnaczcionkaakapitu"/>
    <w:rsid w:val="001732BB"/>
  </w:style>
  <w:style w:type="character" w:customStyle="1" w:styleId="usercontentsecondary">
    <w:name w:val="usercontentsecondary"/>
    <w:basedOn w:val="Domylnaczcionkaakapitu"/>
    <w:rsid w:val="001732BB"/>
  </w:style>
  <w:style w:type="paragraph" w:styleId="Nagwek">
    <w:name w:val="header"/>
    <w:basedOn w:val="Normalny"/>
    <w:link w:val="NagwekZnak"/>
    <w:uiPriority w:val="99"/>
    <w:semiHidden/>
    <w:unhideWhenUsed/>
    <w:rsid w:val="0005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5A08"/>
  </w:style>
  <w:style w:type="paragraph" w:styleId="Stopka">
    <w:name w:val="footer"/>
    <w:basedOn w:val="Normalny"/>
    <w:link w:val="StopkaZnak"/>
    <w:uiPriority w:val="99"/>
    <w:unhideWhenUsed/>
    <w:rsid w:val="0005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A08"/>
  </w:style>
  <w:style w:type="paragraph" w:styleId="Tekstdymka">
    <w:name w:val="Balloon Text"/>
    <w:basedOn w:val="Normalny"/>
    <w:link w:val="TekstdymkaZnak"/>
    <w:uiPriority w:val="99"/>
    <w:semiHidden/>
    <w:unhideWhenUsed/>
    <w:rsid w:val="009F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?v=620958581818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Kusiak</dc:creator>
  <cp:lastModifiedBy>Renata Kusiak</cp:lastModifiedBy>
  <cp:revision>19</cp:revision>
  <dcterms:created xsi:type="dcterms:W3CDTF">2020-03-31T18:11:00Z</dcterms:created>
  <dcterms:modified xsi:type="dcterms:W3CDTF">2020-04-04T17:33:00Z</dcterms:modified>
</cp:coreProperties>
</file>