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Pr="00DF76DD" w:rsidRDefault="00DF76DD" w:rsidP="00DF76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</w:rPr>
      </w:pPr>
      <w:r w:rsidRPr="00DF76DD"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</w:rPr>
        <w:t>Symetria w dekoracjach ludowych</w:t>
      </w:r>
    </w:p>
    <w:p w:rsidR="00DF76DD" w:rsidRPr="008049DB" w:rsidRDefault="00DF76DD" w:rsidP="008049DB">
      <w:pPr>
        <w:spacing w:line="240" w:lineRule="auto"/>
        <w:rPr>
          <w:rFonts w:ascii="Garamond" w:hAnsi="Garamond"/>
          <w:color w:val="1B1B1B"/>
          <w:sz w:val="36"/>
          <w:szCs w:val="61"/>
          <w:shd w:val="clear" w:color="auto" w:fill="FFFFFF"/>
        </w:rPr>
      </w:pPr>
      <w:r w:rsidRPr="008049DB">
        <w:rPr>
          <w:rFonts w:ascii="Garamond" w:hAnsi="Garamond"/>
          <w:color w:val="1B1B1B"/>
          <w:sz w:val="36"/>
          <w:szCs w:val="61"/>
          <w:shd w:val="clear" w:color="auto" w:fill="FFFFFF"/>
        </w:rPr>
        <w:t>W dekoracjach ludowych często wykorzystywano </w:t>
      </w:r>
      <w:r w:rsidRPr="008049DB">
        <w:rPr>
          <w:rStyle w:val="Pogrubienie"/>
          <w:rFonts w:ascii="Garamond" w:hAnsi="Garamond"/>
          <w:color w:val="1B1B1B"/>
          <w:sz w:val="36"/>
          <w:szCs w:val="61"/>
          <w:shd w:val="clear" w:color="auto" w:fill="FFFFFF"/>
        </w:rPr>
        <w:t>symetrię</w:t>
      </w:r>
      <w:r w:rsidRPr="008049DB">
        <w:rPr>
          <w:rFonts w:ascii="Garamond" w:hAnsi="Garamond"/>
          <w:color w:val="1B1B1B"/>
          <w:sz w:val="36"/>
          <w:szCs w:val="61"/>
          <w:shd w:val="clear" w:color="auto" w:fill="FFFFFF"/>
        </w:rPr>
        <w:t xml:space="preserve">. W kompozycji symetrycznej występuje jedna lub więcej domyślnych osi symetrii, która dzieli płaszczyznę na części będące do siebie bardzo podobne. W dziełach można zaobserwować pewne celowe odstępstwa od idealnej symetrii, które mają wnieść elementy ruchu, życia, ale kompozycję taką nadal nazywamy symetryczną. Nie widzimy tam odbicia lustrzanego względem osi pionowej – występują różnice, </w:t>
      </w:r>
      <w:proofErr w:type="spellStart"/>
      <w:r w:rsidRPr="008049DB">
        <w:rPr>
          <w:rFonts w:ascii="Garamond" w:hAnsi="Garamond"/>
          <w:color w:val="1B1B1B"/>
          <w:sz w:val="36"/>
          <w:szCs w:val="61"/>
          <w:shd w:val="clear" w:color="auto" w:fill="FFFFFF"/>
        </w:rPr>
        <w:t>np.w</w:t>
      </w:r>
      <w:proofErr w:type="spellEnd"/>
      <w:r w:rsidRPr="008049DB">
        <w:rPr>
          <w:rFonts w:ascii="Garamond" w:hAnsi="Garamond"/>
          <w:color w:val="1B1B1B"/>
          <w:sz w:val="36"/>
          <w:szCs w:val="61"/>
          <w:shd w:val="clear" w:color="auto" w:fill="FFFFFF"/>
        </w:rPr>
        <w:t xml:space="preserve"> rozmieszczeniu owoców na drzewach, kolorystyce i wyglądzie koszy czy pasów na spódnicach, ale kompozycja nadal jest symetryczna.</w:t>
      </w:r>
    </w:p>
    <w:p w:rsidR="00DF76DD" w:rsidRDefault="00DF76DD">
      <w:pPr>
        <w:rPr>
          <w:rFonts w:ascii="Garamond" w:hAnsi="Garamond"/>
          <w:color w:val="1B1B1B"/>
          <w:sz w:val="61"/>
          <w:szCs w:val="61"/>
          <w:shd w:val="clear" w:color="auto" w:fill="FFFFFF"/>
        </w:rPr>
      </w:pPr>
      <w:r>
        <w:rPr>
          <w:rStyle w:val="Pogrubienie"/>
          <w:rFonts w:ascii="Garamond" w:hAnsi="Garamond"/>
          <w:color w:val="1B1B1B"/>
          <w:sz w:val="61"/>
          <w:szCs w:val="61"/>
          <w:shd w:val="clear" w:color="auto" w:fill="FFFFFF"/>
        </w:rPr>
        <w:t>Przykład symetrii jednoosiowej</w:t>
      </w:r>
    </w:p>
    <w:p w:rsidR="00DF76DD" w:rsidRDefault="00DF76DD" w:rsidP="00DF76DD">
      <w:pPr>
        <w:jc w:val="center"/>
      </w:pPr>
      <w:r>
        <w:rPr>
          <w:noProof/>
        </w:rPr>
        <w:drawing>
          <wp:inline distT="0" distB="0" distL="0" distR="0">
            <wp:extent cx="5760720" cy="3840640"/>
            <wp:effectExtent l="19050" t="0" r="0" b="0"/>
            <wp:docPr id="1" name="Obraz 1" descr="https://static.epodreczniki.pl/portal/f/res/RsIREyV2lor3Y/1/20GjdqaiUSRzTxmCJ0zwWcxkcQS3sALo/resources/1hlzwgte7tcahvuvcygb9jfxqcsolc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/RsIREyV2lor3Y/1/20GjdqaiUSRzTxmCJ0zwWcxkcQS3sALo/resources/1hlzwgte7tcahvuvcygb9jfxqcsolc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DD" w:rsidRDefault="00DF76DD" w:rsidP="00DF76DD">
      <w:pPr>
        <w:jc w:val="center"/>
      </w:pPr>
    </w:p>
    <w:p w:rsidR="00DF76DD" w:rsidRDefault="00DF76DD" w:rsidP="00DF76DD">
      <w:pPr>
        <w:jc w:val="center"/>
        <w:rPr>
          <w:rStyle w:val="Pogrubienie"/>
          <w:rFonts w:ascii="Garamond" w:hAnsi="Garamond"/>
          <w:color w:val="1B1B1B"/>
          <w:sz w:val="61"/>
          <w:szCs w:val="61"/>
          <w:shd w:val="clear" w:color="auto" w:fill="FFFFFF"/>
        </w:rPr>
      </w:pPr>
      <w:r>
        <w:rPr>
          <w:rStyle w:val="Pogrubienie"/>
          <w:rFonts w:ascii="Garamond" w:hAnsi="Garamond"/>
          <w:color w:val="1B1B1B"/>
          <w:sz w:val="61"/>
          <w:szCs w:val="61"/>
          <w:shd w:val="clear" w:color="auto" w:fill="FFFFFF"/>
        </w:rPr>
        <w:t>Przykład symetrii wieloosiowej</w:t>
      </w:r>
    </w:p>
    <w:p w:rsidR="00DF76DD" w:rsidRDefault="00DF76DD" w:rsidP="00DF76DD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5550162"/>
            <wp:effectExtent l="19050" t="0" r="0" b="0"/>
            <wp:docPr id="4" name="Obraz 4" descr="Ilustracja przedstawiająca symetrię wieloosiową. Na fotografii ukazany jest zielony kwiat wykonany w formie grafi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zedstawiająca symetrię wieloosiową. Na fotografii ukazany jest zielony kwiat wykonany w formie graficznej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DD" w:rsidRDefault="00DF76DD" w:rsidP="00DF76DD">
      <w:pPr>
        <w:jc w:val="center"/>
      </w:pPr>
    </w:p>
    <w:p w:rsidR="00DF76DD" w:rsidRDefault="00DF76DD" w:rsidP="00DF76D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8049DB" w:rsidRDefault="008049DB" w:rsidP="00DF76DD">
      <w:pPr>
        <w:jc w:val="center"/>
        <w:rPr>
          <w:b/>
          <w:sz w:val="36"/>
        </w:rPr>
      </w:pPr>
      <w:r w:rsidRPr="008049DB">
        <w:rPr>
          <w:b/>
          <w:sz w:val="36"/>
        </w:rPr>
        <w:t>ZADANIE</w:t>
      </w:r>
    </w:p>
    <w:p w:rsidR="008049DB" w:rsidRDefault="008049DB" w:rsidP="008049DB">
      <w:pPr>
        <w:jc w:val="both"/>
        <w:rPr>
          <w:b/>
          <w:sz w:val="36"/>
        </w:rPr>
      </w:pPr>
      <w:r>
        <w:rPr>
          <w:b/>
          <w:sz w:val="36"/>
        </w:rPr>
        <w:t>Łowicka wycinanka.</w:t>
      </w:r>
    </w:p>
    <w:p w:rsidR="008049DB" w:rsidRDefault="008049DB" w:rsidP="008049DB">
      <w:pPr>
        <w:jc w:val="both"/>
        <w:rPr>
          <w:b/>
          <w:sz w:val="36"/>
        </w:rPr>
      </w:pPr>
      <w:r>
        <w:rPr>
          <w:b/>
          <w:sz w:val="36"/>
        </w:rPr>
        <w:t xml:space="preserve">Obejrzyj film i zaprojektuj wg instrukcji własną, oryginalną zakładkę do książki. </w:t>
      </w:r>
    </w:p>
    <w:p w:rsidR="008049DB" w:rsidRDefault="008049DB" w:rsidP="008049DB">
      <w:pPr>
        <w:jc w:val="both"/>
      </w:pPr>
      <w:hyperlink r:id="rId6" w:history="1">
        <w:r>
          <w:rPr>
            <w:rStyle w:val="Hipercze"/>
          </w:rPr>
          <w:t>https://www.youtube.com/watch?v=Rxyu5PhU_ac</w:t>
        </w:r>
      </w:hyperlink>
    </w:p>
    <w:p w:rsidR="008049DB" w:rsidRPr="008049DB" w:rsidRDefault="008049DB" w:rsidP="008049DB">
      <w:pPr>
        <w:jc w:val="both"/>
        <w:rPr>
          <w:b/>
          <w:sz w:val="36"/>
        </w:rPr>
      </w:pPr>
    </w:p>
    <w:sectPr w:rsidR="008049DB" w:rsidRPr="008049DB" w:rsidSect="00F2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DF76DD"/>
    <w:rsid w:val="008049DB"/>
    <w:rsid w:val="00DF76DD"/>
    <w:rsid w:val="00F2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B2"/>
  </w:style>
  <w:style w:type="paragraph" w:styleId="Nagwek1">
    <w:name w:val="heading 1"/>
    <w:basedOn w:val="Normalny"/>
    <w:link w:val="Nagwek1Znak"/>
    <w:uiPriority w:val="9"/>
    <w:qFormat/>
    <w:rsid w:val="00DF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F76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F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76DD"/>
    <w:rPr>
      <w:color w:val="0000FF"/>
      <w:u w:val="single"/>
    </w:rPr>
  </w:style>
  <w:style w:type="character" w:customStyle="1" w:styleId="sr-only">
    <w:name w:val="sr-only"/>
    <w:basedOn w:val="Domylnaczcionkaakapitu"/>
    <w:rsid w:val="00DF7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yu5PhU_a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2020-04-29T17:24:00Z</dcterms:created>
  <dcterms:modified xsi:type="dcterms:W3CDTF">2020-05-01T17:14:00Z</dcterms:modified>
</cp:coreProperties>
</file>