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0A" w:rsidRDefault="005A7D44">
      <w:pPr>
        <w:rPr>
          <w:sz w:val="28"/>
          <w:szCs w:val="28"/>
        </w:rPr>
      </w:pPr>
      <w:r w:rsidRPr="005A7D44">
        <w:rPr>
          <w:sz w:val="28"/>
          <w:szCs w:val="28"/>
        </w:rPr>
        <w:t>Zajęcia wyrównawcze biologia klasa IB BS</w:t>
      </w:r>
    </w:p>
    <w:p w:rsidR="005A7D44" w:rsidRPr="005A7D44" w:rsidRDefault="005A7D44">
      <w:pPr>
        <w:rPr>
          <w:b/>
          <w:sz w:val="28"/>
          <w:szCs w:val="28"/>
          <w:u w:val="single"/>
        </w:rPr>
      </w:pPr>
      <w:r w:rsidRPr="005A7D44">
        <w:rPr>
          <w:b/>
          <w:sz w:val="28"/>
          <w:szCs w:val="28"/>
          <w:u w:val="single"/>
        </w:rPr>
        <w:t>Temat: Ochrona przyrody w Polsce i na świecie</w:t>
      </w:r>
    </w:p>
    <w:p w:rsidR="005A7D44" w:rsidRDefault="005A7D44">
      <w:pPr>
        <w:rPr>
          <w:sz w:val="28"/>
          <w:szCs w:val="28"/>
        </w:rPr>
      </w:pPr>
      <w:r>
        <w:rPr>
          <w:sz w:val="28"/>
          <w:szCs w:val="28"/>
        </w:rPr>
        <w:t>Krótka historia ochrony przyrody w Polsce</w:t>
      </w:r>
    </w:p>
    <w:p w:rsidR="005A7D44" w:rsidRDefault="005A7D44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W Polsce pierwszy akt ochrony przyrody to wprowadzenie przez </w:t>
      </w:r>
      <w:hyperlink r:id="rId4" w:tooltip="Bolesław I Chrobr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Bolesława Chrobrego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 </w:t>
      </w:r>
      <w:hyperlink r:id="rId5" w:tooltip="XI wiek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XI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wieku ochrony </w:t>
      </w:r>
      <w:hyperlink r:id="rId6" w:tooltip="Bóbr europej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bobra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Kolejny akt to wprowadzenie ochrony </w:t>
      </w:r>
      <w:hyperlink r:id="rId7" w:tooltip="Drzewo bartne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drzew bartnych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 </w:t>
      </w:r>
      <w:hyperlink r:id="rId8" w:tooltip="1347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1347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r. przez </w:t>
      </w:r>
      <w:hyperlink r:id="rId9" w:tooltip="Kazimierz III Wiel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Kazimierza Wielkiego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 Statucie Wiślickim. W </w:t>
      </w:r>
      <w:hyperlink r:id="rId10" w:tooltip="1423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1423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r. </w:t>
      </w:r>
      <w:hyperlink r:id="rId11" w:tooltip="Władysław II Jagiełło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Władysław Jagiełło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 Statucie Warckim objął prawną ochroną </w:t>
      </w:r>
      <w:hyperlink r:id="rId12" w:tooltip="Cis pospolit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cis pospolity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gatunek będący wówczas podstawowym surowcem do produkcji </w:t>
      </w:r>
      <w:hyperlink r:id="rId13" w:tooltip="Łuk (broń)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łuków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14" w:tooltip="Kusza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kusz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i </w:t>
      </w:r>
      <w:hyperlink r:id="rId15" w:tooltip="Oszczep (broń)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oszczepów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Ten sam władca w </w:t>
      </w:r>
      <w:hyperlink r:id="rId16" w:tooltip="1443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1443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r. ograniczył polowania na dzikie konie, </w:t>
      </w:r>
      <w:hyperlink r:id="rId17" w:tooltip="Łoś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łosie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i </w:t>
      </w:r>
      <w:hyperlink r:id="rId18" w:tooltip="Tur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tury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jelenie. </w:t>
      </w:r>
      <w:hyperlink r:id="rId19" w:tooltip="Zygmunt I Star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Zygmunt Stary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w </w:t>
      </w:r>
      <w:hyperlink r:id="rId20" w:tooltip="1523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1523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roku wprowadził ochronę </w:t>
      </w:r>
      <w:hyperlink r:id="rId21" w:tooltip="Żubr europej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żubra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22" w:tooltip="Sokół wędrown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sokoła wędrownego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23" w:tooltip="Łabędź niem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łabędzia niemego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oraz utrzymał (potwierdził) ochronę </w:t>
      </w:r>
      <w:hyperlink r:id="rId24" w:tooltip="Bóbr europej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bobra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5A7D44" w:rsidRDefault="005A7D44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Ograniczona liczba polujących wcale nie zapobiegła drastycznemu zmniejszeniu się populacji wyżej wymienionych gatunków i dopiero działania przyrodników w okresie PRL-u doprowadziły do odnowy tych gatunków. </w:t>
      </w:r>
    </w:p>
    <w:p w:rsidR="005A7D44" w:rsidRDefault="005A7D44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Przykład tura (został wyniszczony głównie przez </w:t>
      </w:r>
      <w:hyperlink r:id="rId25" w:tooltip="Kłusownictwo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kłusowników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), żubra, bobra pokazuje, że bierna ochrona (sam zakaz) jest mało skuteczny, zwłaszcza jeśli bez przeszkód można niszczyć środowisko, w którym chroniony gatunek żyje. Potrzebne są także </w:t>
      </w:r>
      <w:hyperlink r:id="rId26" w:tooltip="Aktywna ochrona przyrod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aktywne formy ochrony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stosowane przez uświadomionych ekologicznie obywateli. Oprócz ochrony gatunkowej, stosuje się ochronę przez tworzenie </w:t>
      </w:r>
      <w:hyperlink r:id="rId27" w:tooltip="Rezerwat przyrod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rezerwatów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i </w:t>
      </w:r>
      <w:hyperlink r:id="rId28" w:tooltip="Park narodow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parków narodowych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</w:p>
    <w:p w:rsidR="005A7D44" w:rsidRDefault="005A7D44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Podstawą idei ochrony gatunkowej jest zasada maksymalnej </w:t>
      </w:r>
      <w:hyperlink r:id="rId29" w:tooltip="Różnorodność biologiczna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bioróżnorodności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gatunkowej środowiska. Chroni się każdy gatunek, którego liczebność spada, dodatkowo jednak można też wyróżnić powody bardziej konkretne lub utylitarne objęcia danego gatunku ochroną. Rośliny takie jak: </w:t>
      </w:r>
      <w:hyperlink r:id="rId30" w:tooltip="Len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len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złocisty i włochaty oraz gatunki dzikich </w:t>
      </w:r>
      <w:hyperlink r:id="rId31" w:tooltip="Zboża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zbóż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są chronione, aby zachować pulę genową na potrzeby ważnych gatunków uprawnych. Wiele </w:t>
      </w:r>
      <w:hyperlink r:id="rId32" w:tooltip="Pta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ptaków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3" w:tooltip="Nietoperze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nietoperze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4" w:tooltip="Płazy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płazy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objęto ochroną ze względu na ich owadożerność. Ze względu na znaczenie dla medycyny objęto ochroną takie rośliny jak np.: </w:t>
      </w:r>
      <w:hyperlink r:id="rId35" w:tooltip="Krwiściąg lekar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krwiściąg lekarski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</w:t>
      </w:r>
      <w:hyperlink r:id="rId36" w:tooltip="Kozłek lekar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kozłek lekarski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. </w:t>
      </w:r>
      <w:hyperlink r:id="rId37" w:tooltip="Storczykowate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Storczykowate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są chronione ze względu na urodę oraz skomplikowany sposób rozmnażania (trudno je hodować poza naturą). </w:t>
      </w:r>
      <w:hyperlink r:id="rId38" w:tooltip="Mikołajek nadmorski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Mikołajek nadmorski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pełni ważną rolę w umacnianiu wydm nadmorskich. </w:t>
      </w:r>
      <w:hyperlink r:id="rId39" w:tooltip="Zmierzchnica trupia główka" w:history="1">
        <w:r>
          <w:rPr>
            <w:rStyle w:val="Hipercze"/>
            <w:rFonts w:ascii="Arial" w:hAnsi="Arial" w:cs="Arial"/>
            <w:color w:val="0645AD"/>
            <w:sz w:val="21"/>
            <w:szCs w:val="21"/>
            <w:u w:val="none"/>
          </w:rPr>
          <w:t>Zmierzchnica trupia główka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 ma w Polsce północną granicę swego zasięgu – jej ochrona wynika z nadziei, że w którymś pokoleniu pojawią się osobniki bardziej przystosowane do naszego klimatu. W większości przypadków powody ochrony gatunkowej są bardzo istotne, więc stosowanie się do przepisów o ochronie gatunkowej jest bardzo ważne. </w:t>
      </w:r>
    </w:p>
    <w:p w:rsidR="009F34A7" w:rsidRDefault="009F34A7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5A7D44" w:rsidRPr="009F34A7" w:rsidRDefault="009F34A7" w:rsidP="009F34A7">
      <w:pPr>
        <w:rPr>
          <w:sz w:val="28"/>
          <w:szCs w:val="28"/>
        </w:rPr>
      </w:pPr>
      <w:r>
        <w:rPr>
          <w:sz w:val="28"/>
          <w:szCs w:val="28"/>
        </w:rPr>
        <w:t xml:space="preserve">Obejrzyj filmy.  Znajdziesz w nim odpowiedź na pytania do ostatniej lekcji z biologii. </w:t>
      </w:r>
    </w:p>
    <w:p w:rsidR="005A7D44" w:rsidRDefault="005A7D44" w:rsidP="005A7D44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 Parkach Narodowych w Polsce.</w:t>
      </w:r>
    </w:p>
    <w:p w:rsidR="005A7D44" w:rsidRDefault="005A7D44">
      <w:pPr>
        <w:rPr>
          <w:sz w:val="28"/>
          <w:szCs w:val="28"/>
        </w:rPr>
      </w:pPr>
      <w:hyperlink r:id="rId40" w:history="1">
        <w:r w:rsidRPr="00F261B1">
          <w:rPr>
            <w:rStyle w:val="Hipercze"/>
            <w:sz w:val="28"/>
            <w:szCs w:val="28"/>
          </w:rPr>
          <w:t>https://www.youtube.com/watch?v=fdJrmPmcq6A</w:t>
        </w:r>
      </w:hyperlink>
    </w:p>
    <w:p w:rsidR="009F34A7" w:rsidRDefault="009F34A7">
      <w:pPr>
        <w:rPr>
          <w:sz w:val="28"/>
          <w:szCs w:val="28"/>
        </w:rPr>
      </w:pPr>
    </w:p>
    <w:p w:rsidR="009F34A7" w:rsidRPr="005A7D44" w:rsidRDefault="009F34A7">
      <w:pPr>
        <w:rPr>
          <w:sz w:val="28"/>
          <w:szCs w:val="28"/>
        </w:rPr>
      </w:pPr>
      <w:r>
        <w:rPr>
          <w:sz w:val="28"/>
          <w:szCs w:val="28"/>
        </w:rPr>
        <w:t>O zwierzętach i roślinach chronionych w Polsce.</w:t>
      </w:r>
    </w:p>
    <w:p w:rsidR="005A7D44" w:rsidRDefault="005A7D44">
      <w:pPr>
        <w:rPr>
          <w:sz w:val="28"/>
          <w:szCs w:val="28"/>
        </w:rPr>
      </w:pPr>
      <w:hyperlink r:id="rId41" w:history="1">
        <w:r w:rsidRPr="00F261B1">
          <w:rPr>
            <w:rStyle w:val="Hipercze"/>
            <w:sz w:val="28"/>
            <w:szCs w:val="28"/>
          </w:rPr>
          <w:t>https://www.youtube.com/watch?v=NNK-fImtzMU</w:t>
        </w:r>
      </w:hyperlink>
    </w:p>
    <w:p w:rsidR="009F34A7" w:rsidRDefault="009F3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Pozdrawiam. </w:t>
      </w:r>
      <w:proofErr w:type="spellStart"/>
      <w:r>
        <w:rPr>
          <w:sz w:val="28"/>
          <w:szCs w:val="28"/>
        </w:rPr>
        <w:t>M.Kramek</w:t>
      </w:r>
      <w:proofErr w:type="spellEnd"/>
    </w:p>
    <w:sectPr w:rsidR="009F34A7" w:rsidSect="004A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A7D44"/>
    <w:rsid w:val="004A010A"/>
    <w:rsid w:val="005A7D44"/>
    <w:rsid w:val="009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7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347" TargetMode="External"/><Relationship Id="rId13" Type="http://schemas.openxmlformats.org/officeDocument/2006/relationships/hyperlink" Target="https://pl.wikipedia.org/wiki/%C5%81uk_(bro%C5%84)" TargetMode="External"/><Relationship Id="rId18" Type="http://schemas.openxmlformats.org/officeDocument/2006/relationships/hyperlink" Target="https://pl.wikipedia.org/wiki/Tur" TargetMode="External"/><Relationship Id="rId26" Type="http://schemas.openxmlformats.org/officeDocument/2006/relationships/hyperlink" Target="https://pl.wikipedia.org/wiki/Aktywna_ochrona_przyrody" TargetMode="External"/><Relationship Id="rId39" Type="http://schemas.openxmlformats.org/officeDocument/2006/relationships/hyperlink" Target="https://pl.wikipedia.org/wiki/Zmierzchnica_trupia_g%C5%82%C3%B3w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%C5%BBubr_europejski" TargetMode="External"/><Relationship Id="rId34" Type="http://schemas.openxmlformats.org/officeDocument/2006/relationships/hyperlink" Target="https://pl.wikipedia.org/wiki/P%C5%82az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l.wikipedia.org/wiki/Drzewo_bartne" TargetMode="External"/><Relationship Id="rId12" Type="http://schemas.openxmlformats.org/officeDocument/2006/relationships/hyperlink" Target="https://pl.wikipedia.org/wiki/Cis_pospolity" TargetMode="External"/><Relationship Id="rId17" Type="http://schemas.openxmlformats.org/officeDocument/2006/relationships/hyperlink" Target="https://pl.wikipedia.org/wiki/%C5%81o%C5%9B" TargetMode="External"/><Relationship Id="rId25" Type="http://schemas.openxmlformats.org/officeDocument/2006/relationships/hyperlink" Target="https://pl.wikipedia.org/wiki/K%C5%82usownictwo" TargetMode="External"/><Relationship Id="rId33" Type="http://schemas.openxmlformats.org/officeDocument/2006/relationships/hyperlink" Target="https://pl.wikipedia.org/wiki/Nietoperze" TargetMode="External"/><Relationship Id="rId38" Type="http://schemas.openxmlformats.org/officeDocument/2006/relationships/hyperlink" Target="https://pl.wikipedia.org/wiki/Miko%C5%82ajek_nadmors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1443" TargetMode="External"/><Relationship Id="rId20" Type="http://schemas.openxmlformats.org/officeDocument/2006/relationships/hyperlink" Target="https://pl.wikipedia.org/wiki/1523" TargetMode="External"/><Relationship Id="rId29" Type="http://schemas.openxmlformats.org/officeDocument/2006/relationships/hyperlink" Target="https://pl.wikipedia.org/wiki/R%C3%B3%C5%BCnorodno%C5%9B%C4%87_biologiczna" TargetMode="External"/><Relationship Id="rId41" Type="http://schemas.openxmlformats.org/officeDocument/2006/relationships/hyperlink" Target="https://www.youtube.com/watch?v=NNK-fImtzMU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B%C3%B3br_europejski" TargetMode="External"/><Relationship Id="rId11" Type="http://schemas.openxmlformats.org/officeDocument/2006/relationships/hyperlink" Target="https://pl.wikipedia.org/wiki/W%C5%82adys%C5%82aw_II_Jagie%C5%82%C5%82o" TargetMode="External"/><Relationship Id="rId24" Type="http://schemas.openxmlformats.org/officeDocument/2006/relationships/hyperlink" Target="https://pl.wikipedia.org/wiki/B%C3%B3br_europejski" TargetMode="External"/><Relationship Id="rId32" Type="http://schemas.openxmlformats.org/officeDocument/2006/relationships/hyperlink" Target="https://pl.wikipedia.org/wiki/Ptaki" TargetMode="External"/><Relationship Id="rId37" Type="http://schemas.openxmlformats.org/officeDocument/2006/relationships/hyperlink" Target="https://pl.wikipedia.org/wiki/Storczykowate" TargetMode="External"/><Relationship Id="rId40" Type="http://schemas.openxmlformats.org/officeDocument/2006/relationships/hyperlink" Target="https://www.youtube.com/watch?v=fdJrmPmcq6A" TargetMode="External"/><Relationship Id="rId5" Type="http://schemas.openxmlformats.org/officeDocument/2006/relationships/hyperlink" Target="https://pl.wikipedia.org/wiki/XI_wiek" TargetMode="External"/><Relationship Id="rId15" Type="http://schemas.openxmlformats.org/officeDocument/2006/relationships/hyperlink" Target="https://pl.wikipedia.org/wiki/Oszczep_(bro%C5%84)" TargetMode="External"/><Relationship Id="rId23" Type="http://schemas.openxmlformats.org/officeDocument/2006/relationships/hyperlink" Target="https://pl.wikipedia.org/wiki/%C5%81ab%C4%99d%C5%BA_niemy" TargetMode="External"/><Relationship Id="rId28" Type="http://schemas.openxmlformats.org/officeDocument/2006/relationships/hyperlink" Target="https://pl.wikipedia.org/wiki/Park_narodowy" TargetMode="External"/><Relationship Id="rId36" Type="http://schemas.openxmlformats.org/officeDocument/2006/relationships/hyperlink" Target="https://pl.wikipedia.org/wiki/Koz%C5%82ek_lekarski" TargetMode="External"/><Relationship Id="rId10" Type="http://schemas.openxmlformats.org/officeDocument/2006/relationships/hyperlink" Target="https://pl.wikipedia.org/wiki/1423" TargetMode="External"/><Relationship Id="rId19" Type="http://schemas.openxmlformats.org/officeDocument/2006/relationships/hyperlink" Target="https://pl.wikipedia.org/wiki/Zygmunt_I_Stary" TargetMode="External"/><Relationship Id="rId31" Type="http://schemas.openxmlformats.org/officeDocument/2006/relationships/hyperlink" Target="https://pl.wikipedia.org/wiki/Zbo%C5%BCa" TargetMode="External"/><Relationship Id="rId4" Type="http://schemas.openxmlformats.org/officeDocument/2006/relationships/hyperlink" Target="https://pl.wikipedia.org/wiki/Boles%C5%82aw_I_Chrobry" TargetMode="External"/><Relationship Id="rId9" Type="http://schemas.openxmlformats.org/officeDocument/2006/relationships/hyperlink" Target="https://pl.wikipedia.org/wiki/Kazimierz_III_Wielki" TargetMode="External"/><Relationship Id="rId14" Type="http://schemas.openxmlformats.org/officeDocument/2006/relationships/hyperlink" Target="https://pl.wikipedia.org/wiki/Kusza" TargetMode="External"/><Relationship Id="rId22" Type="http://schemas.openxmlformats.org/officeDocument/2006/relationships/hyperlink" Target="https://pl.wikipedia.org/wiki/Sok%C3%B3%C5%82_w%C4%99drowny" TargetMode="External"/><Relationship Id="rId27" Type="http://schemas.openxmlformats.org/officeDocument/2006/relationships/hyperlink" Target="https://pl.wikipedia.org/wiki/Rezerwat_przyrody" TargetMode="External"/><Relationship Id="rId30" Type="http://schemas.openxmlformats.org/officeDocument/2006/relationships/hyperlink" Target="https://pl.wikipedia.org/wiki/Len" TargetMode="External"/><Relationship Id="rId35" Type="http://schemas.openxmlformats.org/officeDocument/2006/relationships/hyperlink" Target="https://pl.wikipedia.org/wiki/Krwi%C5%9Bci%C4%85g_lekarsk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2020-03-31T20:41:00Z</dcterms:created>
  <dcterms:modified xsi:type="dcterms:W3CDTF">2020-03-31T20:56:00Z</dcterms:modified>
</cp:coreProperties>
</file>